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8C9" w:rsidRDefault="004468C9"/>
    <w:tbl>
      <w:tblPr>
        <w:tblStyle w:val="Grilledutableau"/>
        <w:tblpPr w:leftFromText="141" w:rightFromText="141" w:vertAnchor="text" w:horzAnchor="margin" w:tblpX="250" w:tblpY="-72"/>
        <w:tblW w:w="0" w:type="auto"/>
        <w:tblLook w:val="04A0"/>
      </w:tblPr>
      <w:tblGrid>
        <w:gridCol w:w="10206"/>
      </w:tblGrid>
      <w:tr w:rsidR="00DC05B8" w:rsidRPr="001A786C" w:rsidTr="0005163F">
        <w:tc>
          <w:tcPr>
            <w:tcW w:w="10206" w:type="dxa"/>
          </w:tcPr>
          <w:p w:rsidR="00DC05B8" w:rsidRPr="001A786C" w:rsidRDefault="00DC05B8" w:rsidP="0005163F">
            <w:pPr>
              <w:ind w:left="187"/>
              <w:jc w:val="center"/>
              <w:rPr>
                <w:rFonts w:asciiTheme="minorHAnsi" w:eastAsia="Arial" w:hAnsiTheme="minorHAnsi" w:cstheme="minorHAnsi"/>
                <w:b/>
                <w:sz w:val="28"/>
              </w:rPr>
            </w:pPr>
            <w:bookmarkStart w:id="0" w:name="_Hlk494308938"/>
            <w:bookmarkStart w:id="1" w:name="_Hlk499663994"/>
            <w:bookmarkStart w:id="2" w:name="_Hlk499663984"/>
            <w:bookmarkEnd w:id="0"/>
            <w:r w:rsidRPr="001A786C">
              <w:rPr>
                <w:rFonts w:asciiTheme="minorHAnsi" w:hAnsiTheme="minorHAnsi" w:cstheme="minorHAnsi"/>
                <w:b/>
                <w:color w:val="000000" w:themeColor="text1"/>
                <w:sz w:val="28"/>
              </w:rPr>
              <w:t xml:space="preserve">Thème </w:t>
            </w:r>
            <w:r>
              <w:rPr>
                <w:rFonts w:asciiTheme="minorHAnsi" w:hAnsiTheme="minorHAnsi" w:cstheme="minorHAnsi"/>
                <w:b/>
                <w:color w:val="000000" w:themeColor="text1"/>
                <w:sz w:val="28"/>
              </w:rPr>
              <w:t>1</w:t>
            </w:r>
            <w:r w:rsidRPr="001A786C">
              <w:rPr>
                <w:rFonts w:asciiTheme="minorHAnsi" w:hAnsiTheme="minorHAnsi" w:cstheme="minorHAnsi"/>
                <w:b/>
                <w:color w:val="000000" w:themeColor="text1"/>
                <w:sz w:val="28"/>
              </w:rPr>
              <w:t> :</w:t>
            </w:r>
            <w:r w:rsidRPr="001A786C">
              <w:rPr>
                <w:rFonts w:asciiTheme="minorHAnsi" w:eastAsia="Arial" w:hAnsiTheme="minorHAnsi" w:cstheme="minorHAnsi"/>
                <w:b/>
                <w:i/>
              </w:rPr>
              <w:t xml:space="preserve"> </w:t>
            </w:r>
            <w:r>
              <w:rPr>
                <w:rFonts w:asciiTheme="minorHAnsi" w:eastAsia="Arial" w:hAnsiTheme="minorHAnsi" w:cstheme="minorHAnsi"/>
                <w:b/>
                <w:sz w:val="28"/>
              </w:rPr>
              <w:t>De l’individu à l’acteur</w:t>
            </w:r>
          </w:p>
        </w:tc>
      </w:tr>
    </w:tbl>
    <w:bookmarkEnd w:id="1"/>
    <w:p w:rsidR="00D833CC" w:rsidRDefault="00D833CC" w:rsidP="00DC05B8">
      <w:pPr>
        <w:jc w:val="center"/>
        <w:rPr>
          <w:rFonts w:cstheme="minorHAnsi"/>
          <w:b/>
          <w:color w:val="FF0000"/>
          <w:sz w:val="28"/>
          <w:u w:val="single"/>
        </w:rPr>
      </w:pPr>
      <w:r>
        <w:rPr>
          <w:rFonts w:cstheme="minorHAnsi"/>
          <w:b/>
          <w:color w:val="FF0000"/>
          <w:sz w:val="28"/>
          <w:u w:val="single"/>
        </w:rPr>
        <w:t>TD N°3</w:t>
      </w:r>
    </w:p>
    <w:p w:rsidR="00D833CC" w:rsidRDefault="00D833CC" w:rsidP="00DC05B8">
      <w:pPr>
        <w:jc w:val="center"/>
        <w:rPr>
          <w:rFonts w:cstheme="minorHAnsi"/>
          <w:b/>
          <w:color w:val="FF0000"/>
          <w:sz w:val="28"/>
          <w:u w:val="single"/>
        </w:rPr>
      </w:pPr>
    </w:p>
    <w:p w:rsidR="00DC05B8" w:rsidRPr="001A786C" w:rsidRDefault="0005163F" w:rsidP="00DC05B8">
      <w:pPr>
        <w:jc w:val="center"/>
        <w:rPr>
          <w:rFonts w:cstheme="minorHAnsi"/>
          <w:b/>
          <w:color w:val="FF0000"/>
          <w:sz w:val="28"/>
        </w:rPr>
      </w:pPr>
      <w:r>
        <w:rPr>
          <w:rFonts w:cstheme="minorHAnsi"/>
          <w:b/>
          <w:color w:val="FF0000"/>
          <w:sz w:val="28"/>
          <w:u w:val="single"/>
        </w:rPr>
        <w:t>Cha</w:t>
      </w:r>
      <w:r w:rsidR="00DC05B8" w:rsidRPr="001A786C">
        <w:rPr>
          <w:rFonts w:cstheme="minorHAnsi"/>
          <w:b/>
          <w:color w:val="FF0000"/>
          <w:sz w:val="28"/>
          <w:u w:val="single"/>
        </w:rPr>
        <w:t xml:space="preserve">pitre </w:t>
      </w:r>
      <w:bookmarkEnd w:id="2"/>
      <w:r w:rsidR="00DC05B8">
        <w:rPr>
          <w:rFonts w:cstheme="minorHAnsi"/>
          <w:b/>
          <w:color w:val="FF0000"/>
          <w:sz w:val="28"/>
          <w:u w:val="single"/>
        </w:rPr>
        <w:t>5 :</w:t>
      </w:r>
      <w:r w:rsidR="00DC05B8" w:rsidRPr="00DC05B8">
        <w:rPr>
          <w:rFonts w:cstheme="minorHAnsi"/>
          <w:b/>
          <w:color w:val="FF0000"/>
          <w:sz w:val="28"/>
        </w:rPr>
        <w:t xml:space="preserve"> L'activité de travail</w:t>
      </w:r>
    </w:p>
    <w:p w:rsidR="00DC05B8" w:rsidRDefault="00DC05B8" w:rsidP="00DC05B8">
      <w:pPr>
        <w:rPr>
          <w:b/>
          <w:color w:val="000000" w:themeColor="text1"/>
          <w:sz w:val="30"/>
          <w:szCs w:val="30"/>
        </w:rPr>
      </w:pPr>
    </w:p>
    <w:p w:rsidR="00DC05B8" w:rsidRDefault="00DC05B8" w:rsidP="00DC05B8">
      <w:pPr>
        <w:rPr>
          <w:rFonts w:cstheme="minorHAnsi"/>
          <w:b/>
          <w:color w:val="FF0000"/>
          <w:sz w:val="20"/>
        </w:rPr>
      </w:pPr>
    </w:p>
    <w:p w:rsidR="00DC05B8" w:rsidRDefault="00DC05B8" w:rsidP="00DC05B8">
      <w:pPr>
        <w:pStyle w:val="Paragraphedeliste"/>
        <w:numPr>
          <w:ilvl w:val="0"/>
          <w:numId w:val="3"/>
        </w:numPr>
        <w:spacing w:after="200" w:line="276" w:lineRule="auto"/>
        <w:contextualSpacing/>
        <w:rPr>
          <w:rFonts w:asciiTheme="minorHAnsi" w:hAnsiTheme="minorHAnsi" w:cstheme="minorHAnsi"/>
          <w:b/>
          <w:color w:val="FF0000"/>
          <w:sz w:val="28"/>
          <w:szCs w:val="26"/>
        </w:rPr>
      </w:pPr>
      <w:r>
        <w:rPr>
          <w:rFonts w:asciiTheme="minorHAnsi" w:hAnsiTheme="minorHAnsi" w:cstheme="minorHAnsi"/>
          <w:b/>
          <w:color w:val="FF0000"/>
          <w:sz w:val="28"/>
          <w:szCs w:val="26"/>
        </w:rPr>
        <w:t>L'activité de travail, une ressource pour l'organisation</w:t>
      </w:r>
    </w:p>
    <w:p w:rsidR="00DC05B8" w:rsidRPr="00277CC5" w:rsidRDefault="00DC05B8" w:rsidP="00DC05B8">
      <w:pPr>
        <w:pStyle w:val="Paragraphedeliste"/>
        <w:spacing w:after="200" w:line="276" w:lineRule="auto"/>
        <w:ind w:left="1080"/>
        <w:contextualSpacing/>
        <w:rPr>
          <w:rFonts w:asciiTheme="minorHAnsi" w:hAnsiTheme="minorHAnsi" w:cstheme="minorHAnsi"/>
          <w:b/>
          <w:color w:val="FF0000"/>
          <w:sz w:val="28"/>
          <w:szCs w:val="26"/>
        </w:rPr>
      </w:pPr>
    </w:p>
    <w:p w:rsidR="00DC05B8" w:rsidRPr="00B7042C" w:rsidRDefault="00DC05B8" w:rsidP="00B7042C">
      <w:pPr>
        <w:pStyle w:val="Paragraphedeliste"/>
        <w:numPr>
          <w:ilvl w:val="0"/>
          <w:numId w:val="3"/>
        </w:numPr>
        <w:spacing w:after="200" w:line="276" w:lineRule="auto"/>
        <w:contextualSpacing/>
        <w:rPr>
          <w:rFonts w:asciiTheme="minorHAnsi" w:hAnsiTheme="minorHAnsi" w:cstheme="minorHAnsi"/>
          <w:b/>
          <w:color w:val="FF0000"/>
          <w:sz w:val="28"/>
          <w:szCs w:val="26"/>
        </w:rPr>
      </w:pPr>
      <w:r>
        <w:rPr>
          <w:rFonts w:asciiTheme="minorHAnsi" w:hAnsiTheme="minorHAnsi" w:cstheme="minorHAnsi"/>
          <w:b/>
          <w:color w:val="FF0000"/>
          <w:sz w:val="28"/>
          <w:szCs w:val="26"/>
        </w:rPr>
        <w:t>Les conditions de travail au service de l'activité</w:t>
      </w:r>
    </w:p>
    <w:p w:rsidR="00DC05B8" w:rsidRDefault="006B511F" w:rsidP="00DC05B8">
      <w:pPr>
        <w:contextualSpacing/>
        <w:rPr>
          <w:rFonts w:cstheme="minorHAnsi"/>
          <w:b/>
          <w:color w:val="000000" w:themeColor="text1"/>
          <w:sz w:val="28"/>
          <w:szCs w:val="26"/>
        </w:rPr>
      </w:pPr>
      <w:r>
        <w:rPr>
          <w:rFonts w:cstheme="minorHAnsi"/>
          <w:b/>
          <w:color w:val="000000" w:themeColor="text1"/>
          <w:sz w:val="28"/>
          <w:szCs w:val="26"/>
        </w:rPr>
        <w:tab/>
      </w:r>
      <w:r>
        <w:rPr>
          <w:rFonts w:cstheme="minorHAnsi"/>
          <w:b/>
          <w:color w:val="000000" w:themeColor="text1"/>
          <w:sz w:val="28"/>
          <w:szCs w:val="26"/>
        </w:rPr>
        <w:tab/>
        <w:t>A. La diversité des conditions de travail</w:t>
      </w:r>
    </w:p>
    <w:p w:rsidR="006B511F" w:rsidRPr="006B511F" w:rsidRDefault="006B511F" w:rsidP="006B511F">
      <w:pPr>
        <w:rPr>
          <w:rFonts w:cstheme="majorBidi"/>
          <w:b/>
          <w:bCs/>
          <w:sz w:val="28"/>
          <w:szCs w:val="28"/>
        </w:rPr>
      </w:pPr>
      <w:r>
        <w:rPr>
          <w:rFonts w:cstheme="minorHAnsi"/>
          <w:b/>
          <w:color w:val="000000" w:themeColor="text1"/>
          <w:sz w:val="28"/>
          <w:szCs w:val="26"/>
        </w:rPr>
        <w:tab/>
      </w:r>
      <w:r>
        <w:rPr>
          <w:rFonts w:cstheme="minorHAnsi"/>
          <w:b/>
          <w:color w:val="000000" w:themeColor="text1"/>
          <w:sz w:val="28"/>
          <w:szCs w:val="26"/>
        </w:rPr>
        <w:tab/>
        <w:t xml:space="preserve">B. </w:t>
      </w:r>
      <w:r w:rsidRPr="006B511F">
        <w:rPr>
          <w:rFonts w:cstheme="majorBidi"/>
          <w:b/>
          <w:bCs/>
          <w:sz w:val="28"/>
          <w:szCs w:val="28"/>
        </w:rPr>
        <w:t>Les conditions de travail : un coût ou un investissement pour l'organisation.</w:t>
      </w:r>
    </w:p>
    <w:p w:rsidR="006B511F" w:rsidRDefault="006B511F" w:rsidP="00DC05B8">
      <w:pPr>
        <w:contextualSpacing/>
        <w:rPr>
          <w:rFonts w:cstheme="minorHAnsi"/>
          <w:b/>
          <w:color w:val="000000" w:themeColor="text1"/>
          <w:sz w:val="28"/>
          <w:szCs w:val="26"/>
        </w:rPr>
      </w:pPr>
    </w:p>
    <w:p w:rsidR="00DC05B8" w:rsidRPr="00277CC5" w:rsidRDefault="00DC05B8" w:rsidP="00DC05B8">
      <w:pPr>
        <w:contextualSpacing/>
        <w:rPr>
          <w:rFonts w:cstheme="minorHAnsi"/>
          <w:b/>
          <w:color w:val="000000" w:themeColor="text1"/>
          <w:sz w:val="28"/>
          <w:szCs w:val="26"/>
        </w:rPr>
      </w:pPr>
    </w:p>
    <w:tbl>
      <w:tblPr>
        <w:tblStyle w:val="TableauGrille1Clair-Accentuation51"/>
        <w:tblW w:w="0" w:type="auto"/>
        <w:tblLook w:val="04A0"/>
      </w:tblPr>
      <w:tblGrid>
        <w:gridCol w:w="2122"/>
        <w:gridCol w:w="8334"/>
      </w:tblGrid>
      <w:tr w:rsidR="00DC05B8" w:rsidRPr="001A786C" w:rsidTr="00632DC1">
        <w:trPr>
          <w:cnfStyle w:val="100000000000"/>
          <w:trHeight w:val="697"/>
        </w:trPr>
        <w:tc>
          <w:tcPr>
            <w:cnfStyle w:val="001000000000"/>
            <w:tcW w:w="2122" w:type="dxa"/>
          </w:tcPr>
          <w:p w:rsidR="00DC05B8" w:rsidRPr="00F34F38" w:rsidRDefault="00DC05B8" w:rsidP="00632DC1">
            <w:pPr>
              <w:jc w:val="center"/>
              <w:rPr>
                <w:rFonts w:cstheme="minorHAnsi"/>
                <w:b w:val="0"/>
                <w:bCs w:val="0"/>
                <w:sz w:val="12"/>
                <w:szCs w:val="23"/>
              </w:rPr>
            </w:pPr>
          </w:p>
          <w:p w:rsidR="00DC05B8" w:rsidRDefault="00DC05B8" w:rsidP="00632DC1">
            <w:pPr>
              <w:jc w:val="center"/>
              <w:rPr>
                <w:rFonts w:cstheme="minorHAnsi"/>
                <w:b w:val="0"/>
                <w:bCs w:val="0"/>
                <w:sz w:val="23"/>
                <w:szCs w:val="23"/>
              </w:rPr>
            </w:pPr>
          </w:p>
          <w:p w:rsidR="00CE178F" w:rsidRDefault="00CE178F" w:rsidP="00632DC1">
            <w:pPr>
              <w:jc w:val="center"/>
              <w:rPr>
                <w:rFonts w:cstheme="minorHAnsi"/>
                <w:b w:val="0"/>
                <w:bCs w:val="0"/>
                <w:sz w:val="23"/>
                <w:szCs w:val="23"/>
              </w:rPr>
            </w:pPr>
          </w:p>
          <w:p w:rsidR="00DC05B8" w:rsidRPr="00F34F38" w:rsidRDefault="00DC05B8" w:rsidP="00632DC1">
            <w:pPr>
              <w:jc w:val="center"/>
              <w:rPr>
                <w:rFonts w:cstheme="minorHAnsi"/>
                <w:sz w:val="23"/>
                <w:szCs w:val="23"/>
              </w:rPr>
            </w:pPr>
            <w:r w:rsidRPr="00F34F38">
              <w:rPr>
                <w:rFonts w:cstheme="minorHAnsi"/>
                <w:sz w:val="23"/>
                <w:szCs w:val="23"/>
              </w:rPr>
              <w:t>Notions</w:t>
            </w:r>
          </w:p>
        </w:tc>
        <w:tc>
          <w:tcPr>
            <w:tcW w:w="8334" w:type="dxa"/>
          </w:tcPr>
          <w:p w:rsidR="00DC05B8" w:rsidRPr="00A4551C" w:rsidRDefault="00DC05B8" w:rsidP="00632DC1">
            <w:pPr>
              <w:pStyle w:val="Paragraphedeliste"/>
              <w:cnfStyle w:val="100000000000"/>
              <w:rPr>
                <w:rFonts w:cstheme="minorHAnsi"/>
                <w:b w:val="0"/>
                <w:bCs w:val="0"/>
                <w:i/>
                <w:sz w:val="23"/>
                <w:szCs w:val="23"/>
              </w:rPr>
            </w:pPr>
          </w:p>
          <w:p w:rsidR="00DC05B8" w:rsidRDefault="00CE178F" w:rsidP="00DC05B8">
            <w:pPr>
              <w:pStyle w:val="Paragraphedeliste"/>
              <w:numPr>
                <w:ilvl w:val="0"/>
                <w:numId w:val="2"/>
              </w:numPr>
              <w:spacing w:after="160" w:line="259" w:lineRule="auto"/>
              <w:contextualSpacing/>
              <w:cnfStyle w:val="100000000000"/>
              <w:rPr>
                <w:rFonts w:cstheme="minorHAnsi"/>
                <w:b w:val="0"/>
                <w:bCs w:val="0"/>
                <w:i/>
                <w:sz w:val="23"/>
                <w:szCs w:val="23"/>
              </w:rPr>
            </w:pPr>
            <w:r>
              <w:rPr>
                <w:rFonts w:cstheme="minorHAnsi"/>
                <w:b w:val="0"/>
                <w:bCs w:val="0"/>
                <w:i/>
                <w:sz w:val="23"/>
                <w:szCs w:val="23"/>
              </w:rPr>
              <w:t>Activité</w:t>
            </w:r>
            <w:r w:rsidR="00B7042C">
              <w:rPr>
                <w:rFonts w:cstheme="minorHAnsi"/>
                <w:b w:val="0"/>
                <w:bCs w:val="0"/>
                <w:i/>
                <w:sz w:val="23"/>
                <w:szCs w:val="23"/>
              </w:rPr>
              <w:t xml:space="preserve"> de travail</w:t>
            </w:r>
          </w:p>
          <w:p w:rsidR="00B7042C" w:rsidRDefault="00CE178F" w:rsidP="00DC05B8">
            <w:pPr>
              <w:pStyle w:val="Paragraphedeliste"/>
              <w:numPr>
                <w:ilvl w:val="0"/>
                <w:numId w:val="2"/>
              </w:numPr>
              <w:spacing w:after="160" w:line="259" w:lineRule="auto"/>
              <w:contextualSpacing/>
              <w:cnfStyle w:val="100000000000"/>
              <w:rPr>
                <w:rFonts w:cstheme="minorHAnsi"/>
                <w:b w:val="0"/>
                <w:bCs w:val="0"/>
                <w:i/>
                <w:sz w:val="23"/>
                <w:szCs w:val="23"/>
              </w:rPr>
            </w:pPr>
            <w:r>
              <w:rPr>
                <w:rFonts w:cstheme="minorHAnsi"/>
                <w:b w:val="0"/>
                <w:bCs w:val="0"/>
                <w:i/>
                <w:sz w:val="23"/>
                <w:szCs w:val="23"/>
              </w:rPr>
              <w:t>Conditions</w:t>
            </w:r>
            <w:r w:rsidR="00B7042C">
              <w:rPr>
                <w:rFonts w:cstheme="minorHAnsi"/>
                <w:b w:val="0"/>
                <w:bCs w:val="0"/>
                <w:i/>
                <w:sz w:val="23"/>
                <w:szCs w:val="23"/>
              </w:rPr>
              <w:t xml:space="preserve"> de travail</w:t>
            </w:r>
          </w:p>
          <w:p w:rsidR="00B7042C" w:rsidRDefault="00CE178F" w:rsidP="00DC05B8">
            <w:pPr>
              <w:pStyle w:val="Paragraphedeliste"/>
              <w:numPr>
                <w:ilvl w:val="0"/>
                <w:numId w:val="2"/>
              </w:numPr>
              <w:spacing w:after="160" w:line="259" w:lineRule="auto"/>
              <w:contextualSpacing/>
              <w:cnfStyle w:val="100000000000"/>
              <w:rPr>
                <w:rFonts w:cstheme="minorHAnsi"/>
                <w:b w:val="0"/>
                <w:bCs w:val="0"/>
                <w:i/>
                <w:sz w:val="23"/>
                <w:szCs w:val="23"/>
              </w:rPr>
            </w:pPr>
            <w:r>
              <w:rPr>
                <w:rFonts w:cstheme="minorHAnsi"/>
                <w:b w:val="0"/>
                <w:bCs w:val="0"/>
                <w:i/>
                <w:sz w:val="23"/>
                <w:szCs w:val="23"/>
              </w:rPr>
              <w:t>Compétences</w:t>
            </w:r>
          </w:p>
          <w:p w:rsidR="00B7042C" w:rsidRPr="00F27AA5" w:rsidRDefault="00CE178F" w:rsidP="00DC05B8">
            <w:pPr>
              <w:pStyle w:val="Paragraphedeliste"/>
              <w:numPr>
                <w:ilvl w:val="0"/>
                <w:numId w:val="2"/>
              </w:numPr>
              <w:spacing w:after="160" w:line="259" w:lineRule="auto"/>
              <w:contextualSpacing/>
              <w:cnfStyle w:val="100000000000"/>
              <w:rPr>
                <w:rFonts w:cstheme="minorHAnsi"/>
                <w:b w:val="0"/>
                <w:bCs w:val="0"/>
                <w:i/>
                <w:sz w:val="23"/>
                <w:szCs w:val="23"/>
              </w:rPr>
            </w:pPr>
            <w:r>
              <w:rPr>
                <w:rFonts w:cstheme="minorHAnsi"/>
                <w:b w:val="0"/>
                <w:bCs w:val="0"/>
                <w:i/>
                <w:sz w:val="23"/>
                <w:szCs w:val="23"/>
              </w:rPr>
              <w:t>Q</w:t>
            </w:r>
            <w:r w:rsidR="00B7042C">
              <w:rPr>
                <w:rFonts w:cstheme="minorHAnsi"/>
                <w:b w:val="0"/>
                <w:bCs w:val="0"/>
                <w:i/>
                <w:sz w:val="23"/>
                <w:szCs w:val="23"/>
              </w:rPr>
              <w:t>ualifications</w:t>
            </w:r>
          </w:p>
        </w:tc>
      </w:tr>
      <w:tr w:rsidR="00DC05B8" w:rsidRPr="001A786C" w:rsidTr="00632DC1">
        <w:trPr>
          <w:trHeight w:val="1275"/>
        </w:trPr>
        <w:tc>
          <w:tcPr>
            <w:cnfStyle w:val="001000000000"/>
            <w:tcW w:w="2122" w:type="dxa"/>
          </w:tcPr>
          <w:p w:rsidR="00DC05B8" w:rsidRPr="00F34F38" w:rsidRDefault="00DC05B8" w:rsidP="00632DC1">
            <w:pPr>
              <w:jc w:val="center"/>
              <w:rPr>
                <w:rFonts w:cstheme="minorHAnsi"/>
                <w:b w:val="0"/>
                <w:bCs w:val="0"/>
                <w:sz w:val="23"/>
                <w:szCs w:val="23"/>
              </w:rPr>
            </w:pPr>
          </w:p>
          <w:p w:rsidR="00CE178F" w:rsidRDefault="00CE178F" w:rsidP="00632DC1">
            <w:pPr>
              <w:jc w:val="center"/>
              <w:rPr>
                <w:rFonts w:cstheme="minorHAnsi"/>
                <w:b w:val="0"/>
                <w:bCs w:val="0"/>
                <w:sz w:val="23"/>
                <w:szCs w:val="23"/>
              </w:rPr>
            </w:pPr>
          </w:p>
          <w:p w:rsidR="00DC05B8" w:rsidRPr="00F34F38" w:rsidRDefault="00DC05B8" w:rsidP="00632DC1">
            <w:pPr>
              <w:jc w:val="center"/>
              <w:rPr>
                <w:rFonts w:cstheme="minorHAnsi"/>
                <w:sz w:val="23"/>
                <w:szCs w:val="23"/>
              </w:rPr>
            </w:pPr>
            <w:r w:rsidRPr="00F34F38">
              <w:rPr>
                <w:rFonts w:cstheme="minorHAnsi"/>
                <w:sz w:val="23"/>
                <w:szCs w:val="23"/>
              </w:rPr>
              <w:t>Objectifs</w:t>
            </w:r>
          </w:p>
        </w:tc>
        <w:tc>
          <w:tcPr>
            <w:tcW w:w="8334" w:type="dxa"/>
          </w:tcPr>
          <w:p w:rsidR="00DC05B8" w:rsidRPr="005709D1" w:rsidRDefault="00DC05B8" w:rsidP="00632DC1">
            <w:pPr>
              <w:pStyle w:val="Default"/>
              <w:ind w:left="720"/>
              <w:cnfStyle w:val="000000000000"/>
              <w:rPr>
                <w:rFonts w:asciiTheme="minorHAnsi" w:hAnsiTheme="minorHAnsi" w:cstheme="minorHAnsi"/>
                <w:sz w:val="23"/>
                <w:szCs w:val="23"/>
              </w:rPr>
            </w:pPr>
          </w:p>
          <w:p w:rsidR="00DC05B8" w:rsidRPr="00B7042C" w:rsidRDefault="00B7042C" w:rsidP="00DC05B8">
            <w:pPr>
              <w:pStyle w:val="Default"/>
              <w:numPr>
                <w:ilvl w:val="0"/>
                <w:numId w:val="1"/>
              </w:numPr>
              <w:cnfStyle w:val="000000000000"/>
              <w:rPr>
                <w:rFonts w:asciiTheme="minorHAnsi" w:hAnsiTheme="minorHAnsi" w:cstheme="minorHAnsi"/>
                <w:sz w:val="23"/>
                <w:szCs w:val="23"/>
              </w:rPr>
            </w:pPr>
            <w:r>
              <w:rPr>
                <w:rFonts w:asciiTheme="minorHAnsi" w:eastAsia="Times New Roman" w:hAnsiTheme="minorHAnsi" w:cstheme="minorHAnsi"/>
              </w:rPr>
              <w:t>Distinguer l'approche par qualification de l'approche par compétence</w:t>
            </w:r>
          </w:p>
          <w:p w:rsidR="00B7042C" w:rsidRPr="00FD5ABD" w:rsidRDefault="00B7042C" w:rsidP="00DC05B8">
            <w:pPr>
              <w:pStyle w:val="Default"/>
              <w:numPr>
                <w:ilvl w:val="0"/>
                <w:numId w:val="1"/>
              </w:numPr>
              <w:cnfStyle w:val="000000000000"/>
              <w:rPr>
                <w:rFonts w:asciiTheme="minorHAnsi" w:hAnsiTheme="minorHAnsi" w:cstheme="minorHAnsi"/>
                <w:sz w:val="23"/>
                <w:szCs w:val="23"/>
              </w:rPr>
            </w:pPr>
            <w:r>
              <w:rPr>
                <w:rFonts w:asciiTheme="minorHAnsi" w:eastAsia="Times New Roman" w:hAnsiTheme="minorHAnsi" w:cstheme="minorHAnsi"/>
              </w:rPr>
              <w:t>Etablir un lien entre les conditions de travail et le comportement des membres de l'organisation</w:t>
            </w:r>
          </w:p>
        </w:tc>
      </w:tr>
      <w:tr w:rsidR="00DC05B8" w:rsidRPr="001A786C" w:rsidTr="00632DC1">
        <w:trPr>
          <w:trHeight w:val="942"/>
        </w:trPr>
        <w:tc>
          <w:tcPr>
            <w:cnfStyle w:val="001000000000"/>
            <w:tcW w:w="2122" w:type="dxa"/>
          </w:tcPr>
          <w:p w:rsidR="00DC05B8" w:rsidRPr="00371EB4" w:rsidRDefault="00DC05B8" w:rsidP="00632DC1">
            <w:pPr>
              <w:jc w:val="center"/>
              <w:rPr>
                <w:rFonts w:cstheme="minorHAnsi"/>
                <w:b w:val="0"/>
                <w:sz w:val="6"/>
                <w:szCs w:val="23"/>
              </w:rPr>
            </w:pPr>
          </w:p>
          <w:p w:rsidR="00DC05B8" w:rsidRDefault="00DC05B8" w:rsidP="00632DC1">
            <w:pPr>
              <w:jc w:val="center"/>
              <w:rPr>
                <w:rFonts w:cstheme="minorHAnsi"/>
                <w:b w:val="0"/>
                <w:sz w:val="23"/>
                <w:szCs w:val="23"/>
              </w:rPr>
            </w:pPr>
          </w:p>
          <w:p w:rsidR="00CE178F" w:rsidRDefault="00CE178F" w:rsidP="00632DC1">
            <w:pPr>
              <w:jc w:val="center"/>
              <w:rPr>
                <w:rFonts w:cstheme="minorHAnsi"/>
                <w:b w:val="0"/>
                <w:sz w:val="23"/>
                <w:szCs w:val="23"/>
              </w:rPr>
            </w:pPr>
          </w:p>
          <w:p w:rsidR="00CE178F" w:rsidRDefault="00CE178F" w:rsidP="00632DC1">
            <w:pPr>
              <w:jc w:val="center"/>
              <w:rPr>
                <w:rFonts w:cstheme="minorHAnsi"/>
                <w:b w:val="0"/>
                <w:sz w:val="23"/>
                <w:szCs w:val="23"/>
              </w:rPr>
            </w:pPr>
          </w:p>
          <w:p w:rsidR="00DC05B8" w:rsidRPr="00F34F38" w:rsidRDefault="00DC05B8" w:rsidP="00632DC1">
            <w:pPr>
              <w:jc w:val="center"/>
              <w:rPr>
                <w:rFonts w:cstheme="minorHAnsi"/>
                <w:bCs w:val="0"/>
                <w:sz w:val="23"/>
                <w:szCs w:val="23"/>
              </w:rPr>
            </w:pPr>
            <w:r w:rsidRPr="00F34F38">
              <w:rPr>
                <w:rFonts w:cstheme="minorHAnsi"/>
                <w:bCs w:val="0"/>
                <w:sz w:val="23"/>
                <w:szCs w:val="23"/>
              </w:rPr>
              <w:t>Transversalités</w:t>
            </w:r>
          </w:p>
        </w:tc>
        <w:tc>
          <w:tcPr>
            <w:tcW w:w="8334" w:type="dxa"/>
          </w:tcPr>
          <w:p w:rsidR="00DC05B8" w:rsidRDefault="00DC05B8" w:rsidP="00632DC1">
            <w:pPr>
              <w:pStyle w:val="Default"/>
              <w:cnfStyle w:val="000000000000"/>
              <w:rPr>
                <w:rFonts w:asciiTheme="minorHAnsi" w:hAnsiTheme="minorHAnsi" w:cstheme="minorHAnsi"/>
                <w:b/>
                <w:color w:val="auto"/>
                <w:sz w:val="23"/>
                <w:szCs w:val="23"/>
                <w:lang w:eastAsia="zh-TW" w:bidi="he-IL"/>
              </w:rPr>
            </w:pPr>
          </w:p>
          <w:p w:rsidR="00DC05B8" w:rsidRDefault="00DC05B8" w:rsidP="00632DC1">
            <w:pPr>
              <w:pStyle w:val="Default"/>
              <w:cnfStyle w:val="000000000000"/>
              <w:rPr>
                <w:rFonts w:asciiTheme="minorHAnsi" w:hAnsiTheme="minorHAnsi" w:cstheme="minorHAnsi"/>
                <w:b/>
                <w:color w:val="auto"/>
                <w:sz w:val="23"/>
                <w:szCs w:val="23"/>
                <w:lang w:eastAsia="zh-TW" w:bidi="he-IL"/>
              </w:rPr>
            </w:pPr>
          </w:p>
          <w:p w:rsidR="00B7042C" w:rsidRDefault="00B7042C" w:rsidP="00B7042C">
            <w:pPr>
              <w:pStyle w:val="Default"/>
              <w:cnfStyle w:val="000000000000"/>
            </w:pPr>
            <w:r w:rsidRPr="00B7042C">
              <w:rPr>
                <w:rFonts w:ascii="Calibri" w:hAnsi="Calibri"/>
                <w:b/>
                <w:bCs/>
                <w:color w:val="auto"/>
                <w:sz w:val="22"/>
                <w:szCs w:val="22"/>
                <w:lang w:eastAsia="zh-TW" w:bidi="he-IL"/>
              </w:rPr>
              <w:t>Droit</w:t>
            </w:r>
            <w:r>
              <w:t xml:space="preserve"> : </w:t>
            </w:r>
            <w:r w:rsidRPr="00DB4A19">
              <w:rPr>
                <w:rFonts w:ascii="Calibri" w:hAnsi="Calibri"/>
                <w:color w:val="auto"/>
                <w:sz w:val="22"/>
                <w:szCs w:val="22"/>
                <w:lang w:eastAsia="zh-TW" w:bidi="he-IL"/>
              </w:rPr>
              <w:t>l</w:t>
            </w:r>
            <w:r>
              <w:rPr>
                <w:rFonts w:ascii="Calibri" w:hAnsi="Calibri"/>
                <w:color w:val="auto"/>
                <w:sz w:val="22"/>
                <w:szCs w:val="22"/>
                <w:lang w:eastAsia="zh-TW" w:bidi="he-IL"/>
              </w:rPr>
              <w:t>a règle d</w:t>
            </w:r>
            <w:r w:rsidRPr="00DB4A19">
              <w:rPr>
                <w:rFonts w:ascii="Calibri" w:hAnsi="Calibri"/>
                <w:color w:val="auto"/>
                <w:sz w:val="22"/>
                <w:szCs w:val="22"/>
                <w:lang w:eastAsia="zh-TW" w:bidi="he-IL"/>
              </w:rPr>
              <w:t xml:space="preserve">e droit et les </w:t>
            </w:r>
            <w:r>
              <w:rPr>
                <w:rFonts w:ascii="Calibri" w:hAnsi="Calibri"/>
                <w:color w:val="auto"/>
                <w:sz w:val="22"/>
                <w:szCs w:val="22"/>
                <w:lang w:eastAsia="zh-TW" w:bidi="he-IL"/>
              </w:rPr>
              <w:t>sources</w:t>
            </w:r>
            <w:r w:rsidRPr="00DB4A19">
              <w:rPr>
                <w:rFonts w:ascii="Calibri" w:hAnsi="Calibri"/>
                <w:color w:val="auto"/>
                <w:sz w:val="22"/>
                <w:szCs w:val="22"/>
                <w:lang w:eastAsia="zh-TW" w:bidi="he-IL"/>
              </w:rPr>
              <w:t xml:space="preserve"> du droit</w:t>
            </w:r>
            <w:r>
              <w:t xml:space="preserve"> </w:t>
            </w:r>
          </w:p>
          <w:p w:rsidR="00B7042C" w:rsidRDefault="00B7042C" w:rsidP="00B7042C">
            <w:pPr>
              <w:tabs>
                <w:tab w:val="left" w:pos="1134"/>
              </w:tabs>
              <w:spacing w:before="120" w:after="120"/>
              <w:jc w:val="both"/>
              <w:cnfStyle w:val="000000000000"/>
            </w:pPr>
            <w:r w:rsidRPr="00B7042C">
              <w:rPr>
                <w:b/>
                <w:bCs/>
              </w:rPr>
              <w:t>MDO</w:t>
            </w:r>
            <w:r>
              <w:t> : Management stratégique : organisation de la production ?</w:t>
            </w:r>
          </w:p>
          <w:p w:rsidR="00B7042C" w:rsidRPr="00954B26" w:rsidRDefault="00B7042C" w:rsidP="00B7042C">
            <w:pPr>
              <w:tabs>
                <w:tab w:val="left" w:pos="1134"/>
              </w:tabs>
              <w:spacing w:before="120" w:after="120"/>
              <w:jc w:val="both"/>
              <w:cnfStyle w:val="000000000000"/>
            </w:pPr>
            <w:r w:rsidRPr="00B7042C">
              <w:rPr>
                <w:b/>
                <w:bCs/>
              </w:rPr>
              <w:t>Economie</w:t>
            </w:r>
            <w:r w:rsidRPr="00954B26">
              <w:t> : Comment se cré</w:t>
            </w:r>
            <w:r>
              <w:t xml:space="preserve">e et se répartit la richesse ? </w:t>
            </w:r>
          </w:p>
          <w:p w:rsidR="00DC05B8" w:rsidRPr="00371EB4" w:rsidRDefault="00DC05B8" w:rsidP="00B7042C">
            <w:pPr>
              <w:tabs>
                <w:tab w:val="left" w:pos="1134"/>
              </w:tabs>
              <w:spacing w:before="120" w:after="120"/>
              <w:jc w:val="both"/>
              <w:cnfStyle w:val="000000000000"/>
              <w:rPr>
                <w:rFonts w:cstheme="minorHAnsi"/>
                <w:sz w:val="23"/>
                <w:szCs w:val="23"/>
              </w:rPr>
            </w:pPr>
          </w:p>
        </w:tc>
      </w:tr>
    </w:tbl>
    <w:p w:rsidR="00DC05B8" w:rsidRDefault="00DC05B8"/>
    <w:p w:rsidR="003F761F" w:rsidRDefault="003F761F"/>
    <w:p w:rsidR="003F761F" w:rsidRDefault="003F761F"/>
    <w:p w:rsidR="003F761F" w:rsidRDefault="003F761F"/>
    <w:p w:rsidR="003F761F" w:rsidRDefault="003F761F"/>
    <w:p w:rsidR="003F761F" w:rsidRDefault="003F761F"/>
    <w:p w:rsidR="003F761F" w:rsidRDefault="003F761F"/>
    <w:p w:rsidR="003F761F" w:rsidRPr="003F761F" w:rsidRDefault="003F761F">
      <w:pPr>
        <w:rPr>
          <w:b/>
          <w:bCs/>
          <w:color w:val="FF0000"/>
          <w:sz w:val="28"/>
          <w:szCs w:val="28"/>
        </w:rPr>
      </w:pPr>
      <w:r w:rsidRPr="003F761F">
        <w:rPr>
          <w:b/>
          <w:bCs/>
          <w:color w:val="FF0000"/>
          <w:sz w:val="28"/>
          <w:szCs w:val="28"/>
        </w:rPr>
        <w:t>I. L'activité humaine, une ressource pour l'organisation</w:t>
      </w:r>
    </w:p>
    <w:p w:rsidR="003F761F" w:rsidRDefault="003F761F" w:rsidP="003F761F">
      <w:pPr>
        <w:rPr>
          <w:i/>
          <w:iCs/>
          <w:color w:val="4F6228" w:themeColor="accent3" w:themeShade="80"/>
          <w:u w:val="single"/>
        </w:rPr>
      </w:pPr>
      <w:r w:rsidRPr="003F761F">
        <w:rPr>
          <w:i/>
          <w:iCs/>
          <w:color w:val="4F6228" w:themeColor="accent3" w:themeShade="80"/>
          <w:u w:val="single"/>
        </w:rPr>
        <w:t xml:space="preserve">Document 1 </w:t>
      </w:r>
      <w:r w:rsidRPr="003F761F">
        <w:rPr>
          <w:i/>
          <w:iCs/>
          <w:color w:val="4F6228" w:themeColor="accent3" w:themeShade="80"/>
        </w:rPr>
        <w:t>: Les compétences</w:t>
      </w:r>
      <w:r w:rsidRPr="003F761F">
        <w:rPr>
          <w:i/>
          <w:iCs/>
          <w:color w:val="4F6228" w:themeColor="accent3" w:themeShade="80"/>
          <w:u w:val="single"/>
        </w:rPr>
        <w:t xml:space="preserve"> </w:t>
      </w:r>
    </w:p>
    <w:p w:rsidR="00523CD5" w:rsidRPr="00523CD5" w:rsidRDefault="00523CD5" w:rsidP="003F761F">
      <w:pPr>
        <w:rPr>
          <w:i/>
          <w:iCs/>
          <w:color w:val="4F6228" w:themeColor="accent3" w:themeShade="80"/>
          <w:sz w:val="6"/>
          <w:u w:val="single"/>
        </w:rPr>
      </w:pPr>
    </w:p>
    <w:p w:rsidR="003F761F" w:rsidRDefault="003F761F" w:rsidP="003F761F">
      <w:pPr>
        <w:jc w:val="center"/>
        <w:rPr>
          <w:i/>
          <w:iCs/>
          <w:color w:val="4F6228" w:themeColor="accent3" w:themeShade="80"/>
          <w:u w:val="single"/>
        </w:rPr>
      </w:pPr>
      <w:r>
        <w:rPr>
          <w:i/>
          <w:iCs/>
          <w:noProof/>
          <w:color w:val="4F6228" w:themeColor="accent3" w:themeShade="80"/>
          <w:u w:val="single"/>
          <w:lang w:eastAsia="fr-FR" w:bidi="ar-SA"/>
        </w:rPr>
        <w:drawing>
          <wp:inline distT="0" distB="0" distL="0" distR="0">
            <wp:extent cx="4864434" cy="2367116"/>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863086" cy="2366460"/>
                    </a:xfrm>
                    <a:prstGeom prst="rect">
                      <a:avLst/>
                    </a:prstGeom>
                    <a:noFill/>
                    <a:ln w="9525">
                      <a:noFill/>
                      <a:miter lim="800000"/>
                      <a:headEnd/>
                      <a:tailEnd/>
                    </a:ln>
                  </pic:spPr>
                </pic:pic>
              </a:graphicData>
            </a:graphic>
          </wp:inline>
        </w:drawing>
      </w:r>
    </w:p>
    <w:p w:rsidR="00EF0707" w:rsidRDefault="00EF0707" w:rsidP="003F761F">
      <w:pPr>
        <w:rPr>
          <w:i/>
          <w:iCs/>
          <w:color w:val="4F6228" w:themeColor="accent3" w:themeShade="80"/>
          <w:u w:val="single"/>
        </w:rPr>
      </w:pPr>
    </w:p>
    <w:p w:rsidR="003F761F" w:rsidRDefault="003F761F" w:rsidP="003F761F">
      <w:pPr>
        <w:rPr>
          <w:i/>
          <w:iCs/>
          <w:color w:val="4F6228" w:themeColor="accent3" w:themeShade="80"/>
        </w:rPr>
      </w:pPr>
      <w:r>
        <w:rPr>
          <w:i/>
          <w:iCs/>
          <w:color w:val="4F6228" w:themeColor="accent3" w:themeShade="80"/>
          <w:u w:val="single"/>
        </w:rPr>
        <w:t>Document 2</w:t>
      </w:r>
      <w:r w:rsidR="00523CD5">
        <w:rPr>
          <w:i/>
          <w:iCs/>
          <w:color w:val="4F6228" w:themeColor="accent3" w:themeShade="80"/>
          <w:u w:val="single"/>
        </w:rPr>
        <w:t xml:space="preserve"> </w:t>
      </w:r>
      <w:r w:rsidR="00DB3CAC">
        <w:rPr>
          <w:i/>
          <w:iCs/>
          <w:color w:val="4F6228" w:themeColor="accent3" w:themeShade="80"/>
          <w:u w:val="single"/>
        </w:rPr>
        <w:t>:</w:t>
      </w:r>
      <w:r w:rsidR="00DB3CAC">
        <w:rPr>
          <w:i/>
          <w:iCs/>
          <w:color w:val="4F6228" w:themeColor="accent3" w:themeShade="80"/>
        </w:rPr>
        <w:t xml:space="preserve"> Les</w:t>
      </w:r>
      <w:r>
        <w:rPr>
          <w:i/>
          <w:iCs/>
          <w:color w:val="4F6228" w:themeColor="accent3" w:themeShade="80"/>
        </w:rPr>
        <w:t xml:space="preserve"> qualifications</w:t>
      </w:r>
    </w:p>
    <w:tbl>
      <w:tblPr>
        <w:tblStyle w:val="Listeclaire-Accent6"/>
        <w:tblW w:w="0" w:type="auto"/>
        <w:tblLook w:val="04A0"/>
      </w:tblPr>
      <w:tblGrid>
        <w:gridCol w:w="4606"/>
        <w:gridCol w:w="4606"/>
      </w:tblGrid>
      <w:tr w:rsidR="003F761F" w:rsidRPr="00EF0707" w:rsidTr="00EF0707">
        <w:trPr>
          <w:cnfStyle w:val="100000000000"/>
        </w:trPr>
        <w:tc>
          <w:tcPr>
            <w:cnfStyle w:val="001000000000"/>
            <w:tcW w:w="9212" w:type="dxa"/>
            <w:gridSpan w:val="2"/>
            <w:tcBorders>
              <w:bottom w:val="single" w:sz="8" w:space="0" w:color="F79646" w:themeColor="accent6"/>
            </w:tcBorders>
          </w:tcPr>
          <w:p w:rsidR="003F761F" w:rsidRPr="00EF0707" w:rsidRDefault="003F761F" w:rsidP="00EF0707">
            <w:pPr>
              <w:jc w:val="center"/>
              <w:rPr>
                <w:color w:val="000000" w:themeColor="text1"/>
              </w:rPr>
            </w:pPr>
            <w:r w:rsidRPr="00EF0707">
              <w:rPr>
                <w:color w:val="000000" w:themeColor="text1"/>
              </w:rPr>
              <w:t>Qualification</w:t>
            </w:r>
          </w:p>
        </w:tc>
      </w:tr>
      <w:tr w:rsidR="003F761F" w:rsidRPr="00EF0707" w:rsidTr="00EF0707">
        <w:trPr>
          <w:cnfStyle w:val="000000100000"/>
        </w:trPr>
        <w:tc>
          <w:tcPr>
            <w:cnfStyle w:val="001000000000"/>
            <w:tcW w:w="4606" w:type="dxa"/>
            <w:tcBorders>
              <w:right w:val="single" w:sz="4" w:space="0" w:color="auto"/>
            </w:tcBorders>
          </w:tcPr>
          <w:p w:rsidR="00EF0707" w:rsidRPr="00EF0707" w:rsidRDefault="00EF0707" w:rsidP="00EF0707">
            <w:pPr>
              <w:jc w:val="center"/>
              <w:rPr>
                <w:b w:val="0"/>
                <w:bCs w:val="0"/>
                <w:color w:val="000000" w:themeColor="text1"/>
              </w:rPr>
            </w:pPr>
            <w:r w:rsidRPr="00EF0707">
              <w:rPr>
                <w:b w:val="0"/>
                <w:bCs w:val="0"/>
                <w:color w:val="000000" w:themeColor="text1"/>
              </w:rPr>
              <w:t>Formation</w:t>
            </w:r>
            <w:r>
              <w:rPr>
                <w:b w:val="0"/>
                <w:bCs w:val="0"/>
                <w:color w:val="000000" w:themeColor="text1"/>
              </w:rPr>
              <w:t>s</w:t>
            </w:r>
            <w:r w:rsidRPr="00EF0707">
              <w:rPr>
                <w:b w:val="0"/>
                <w:bCs w:val="0"/>
                <w:color w:val="000000" w:themeColor="text1"/>
              </w:rPr>
              <w:t xml:space="preserve"> </w:t>
            </w:r>
          </w:p>
          <w:p w:rsidR="00EF0707" w:rsidRPr="00EF0707" w:rsidRDefault="00EF0707" w:rsidP="00EF0707">
            <w:pPr>
              <w:jc w:val="center"/>
              <w:rPr>
                <w:b w:val="0"/>
                <w:bCs w:val="0"/>
                <w:color w:val="000000" w:themeColor="text1"/>
              </w:rPr>
            </w:pPr>
            <w:r w:rsidRPr="00EF0707">
              <w:rPr>
                <w:b w:val="0"/>
                <w:bCs w:val="0"/>
                <w:color w:val="000000" w:themeColor="text1"/>
              </w:rPr>
              <w:t xml:space="preserve">et </w:t>
            </w:r>
          </w:p>
          <w:p w:rsidR="003F761F" w:rsidRPr="00EF0707" w:rsidRDefault="00EF0707" w:rsidP="00EF0707">
            <w:pPr>
              <w:jc w:val="center"/>
              <w:rPr>
                <w:b w:val="0"/>
                <w:bCs w:val="0"/>
                <w:color w:val="000000" w:themeColor="text1"/>
              </w:rPr>
            </w:pPr>
            <w:r w:rsidRPr="00EF0707">
              <w:rPr>
                <w:b w:val="0"/>
                <w:bCs w:val="0"/>
                <w:color w:val="000000" w:themeColor="text1"/>
              </w:rPr>
              <w:t>diplôme</w:t>
            </w:r>
            <w:r>
              <w:rPr>
                <w:b w:val="0"/>
                <w:bCs w:val="0"/>
                <w:color w:val="000000" w:themeColor="text1"/>
              </w:rPr>
              <w:t>s</w:t>
            </w:r>
          </w:p>
        </w:tc>
        <w:tc>
          <w:tcPr>
            <w:tcW w:w="4606" w:type="dxa"/>
            <w:tcBorders>
              <w:left w:val="single" w:sz="4" w:space="0" w:color="auto"/>
            </w:tcBorders>
          </w:tcPr>
          <w:p w:rsidR="00EF0707" w:rsidRPr="00EF0707" w:rsidRDefault="00EF0707" w:rsidP="00EF0707">
            <w:pPr>
              <w:jc w:val="center"/>
              <w:cnfStyle w:val="000000100000"/>
              <w:rPr>
                <w:color w:val="000000" w:themeColor="text1"/>
              </w:rPr>
            </w:pPr>
            <w:r w:rsidRPr="00EF0707">
              <w:rPr>
                <w:color w:val="000000" w:themeColor="text1"/>
              </w:rPr>
              <w:t>Expérience professionnelle</w:t>
            </w:r>
          </w:p>
          <w:p w:rsidR="00EF0707" w:rsidRPr="00EF0707" w:rsidRDefault="00EF0707" w:rsidP="00EF0707">
            <w:pPr>
              <w:pStyle w:val="Paragraphedeliste"/>
              <w:numPr>
                <w:ilvl w:val="0"/>
                <w:numId w:val="5"/>
              </w:numPr>
              <w:jc w:val="center"/>
              <w:cnfStyle w:val="000000100000"/>
              <w:rPr>
                <w:rFonts w:ascii="Calibri" w:hAnsi="Calibri"/>
                <w:color w:val="000000" w:themeColor="text1"/>
                <w:sz w:val="20"/>
                <w:szCs w:val="20"/>
              </w:rPr>
            </w:pPr>
            <w:r w:rsidRPr="00EF0707">
              <w:rPr>
                <w:rFonts w:ascii="Calibri" w:hAnsi="Calibri"/>
                <w:color w:val="000000" w:themeColor="text1"/>
                <w:sz w:val="20"/>
                <w:szCs w:val="20"/>
              </w:rPr>
              <w:t>Débutant</w:t>
            </w:r>
          </w:p>
          <w:p w:rsidR="00EF0707" w:rsidRPr="00EF0707" w:rsidRDefault="00EF0707" w:rsidP="00EF0707">
            <w:pPr>
              <w:pStyle w:val="Paragraphedeliste"/>
              <w:numPr>
                <w:ilvl w:val="0"/>
                <w:numId w:val="5"/>
              </w:numPr>
              <w:jc w:val="center"/>
              <w:cnfStyle w:val="000000100000"/>
              <w:rPr>
                <w:rFonts w:ascii="Calibri" w:hAnsi="Calibri"/>
                <w:color w:val="000000" w:themeColor="text1"/>
                <w:sz w:val="20"/>
                <w:szCs w:val="20"/>
              </w:rPr>
            </w:pPr>
            <w:r w:rsidRPr="00EF0707">
              <w:rPr>
                <w:rFonts w:ascii="Calibri" w:hAnsi="Calibri"/>
                <w:color w:val="000000" w:themeColor="text1"/>
                <w:sz w:val="20"/>
                <w:szCs w:val="20"/>
              </w:rPr>
              <w:t>confirmé</w:t>
            </w:r>
          </w:p>
          <w:p w:rsidR="00EF0707" w:rsidRPr="00EF0707" w:rsidRDefault="00EF0707" w:rsidP="00EF0707">
            <w:pPr>
              <w:pStyle w:val="Paragraphedeliste"/>
              <w:numPr>
                <w:ilvl w:val="0"/>
                <w:numId w:val="5"/>
              </w:numPr>
              <w:jc w:val="center"/>
              <w:cnfStyle w:val="000000100000"/>
              <w:rPr>
                <w:rFonts w:ascii="Calibri" w:hAnsi="Calibri"/>
                <w:color w:val="000000" w:themeColor="text1"/>
                <w:sz w:val="20"/>
                <w:szCs w:val="20"/>
              </w:rPr>
            </w:pPr>
            <w:r w:rsidRPr="00EF0707">
              <w:rPr>
                <w:rFonts w:ascii="Calibri" w:hAnsi="Calibri"/>
                <w:color w:val="000000" w:themeColor="text1"/>
                <w:sz w:val="20"/>
                <w:szCs w:val="20"/>
              </w:rPr>
              <w:t>expert</w:t>
            </w:r>
          </w:p>
        </w:tc>
      </w:tr>
    </w:tbl>
    <w:p w:rsidR="003F761F" w:rsidRPr="00F0773D" w:rsidRDefault="003F761F" w:rsidP="003F761F">
      <w:pPr>
        <w:rPr>
          <w:i/>
          <w:iCs/>
          <w:color w:val="000000" w:themeColor="text1"/>
          <w:sz w:val="2"/>
        </w:rPr>
      </w:pPr>
    </w:p>
    <w:p w:rsidR="00F0773D" w:rsidRPr="00F0773D" w:rsidRDefault="00F0773D" w:rsidP="003F761F">
      <w:pPr>
        <w:rPr>
          <w:i/>
          <w:iCs/>
          <w:color w:val="4F6228" w:themeColor="accent3" w:themeShade="80"/>
          <w:sz w:val="2"/>
        </w:rPr>
      </w:pPr>
    </w:p>
    <w:p w:rsidR="00503397" w:rsidRPr="00F0773D" w:rsidRDefault="00503397" w:rsidP="003F761F">
      <w:pPr>
        <w:rPr>
          <w:i/>
          <w:iCs/>
          <w:color w:val="4F6228" w:themeColor="accent3" w:themeShade="80"/>
        </w:rPr>
      </w:pPr>
      <w:r w:rsidRPr="00F0773D">
        <w:rPr>
          <w:i/>
          <w:iCs/>
          <w:color w:val="4F6228" w:themeColor="accent3" w:themeShade="80"/>
          <w:u w:val="single"/>
        </w:rPr>
        <w:t>Document 3</w:t>
      </w:r>
      <w:r w:rsidRPr="00F0773D">
        <w:rPr>
          <w:i/>
          <w:iCs/>
          <w:color w:val="4F6228" w:themeColor="accent3" w:themeShade="80"/>
        </w:rPr>
        <w:t xml:space="preserve"> : Tram Sarl recherche son nouveau gestionnaire de paie</w:t>
      </w:r>
    </w:p>
    <w:p w:rsidR="00503397" w:rsidRDefault="00DC43ED" w:rsidP="00503397">
      <w:pPr>
        <w:autoSpaceDE w:val="0"/>
        <w:autoSpaceDN w:val="0"/>
        <w:adjustRightInd w:val="0"/>
        <w:spacing w:after="0" w:line="240" w:lineRule="auto"/>
        <w:rPr>
          <w:rFonts w:asciiTheme="majorBidi" w:hAnsiTheme="majorBidi" w:cstheme="majorBidi"/>
          <w:color w:val="000000"/>
        </w:rPr>
      </w:pPr>
      <w:r w:rsidRPr="00DC43ED">
        <w:rPr>
          <w:rFonts w:asciiTheme="majorBidi" w:hAnsiTheme="majorBidi" w:cstheme="majorBidi"/>
          <w:i/>
          <w:iCs/>
          <w:noProof/>
          <w:color w:val="000000"/>
          <w:lang w:eastAsia="en-US" w:bidi="ar-SA"/>
        </w:rPr>
        <w:pict>
          <v:shapetype id="_x0000_t202" coordsize="21600,21600" o:spt="202" path="m,l,21600r21600,l21600,xe">
            <v:stroke joinstyle="miter"/>
            <v:path gradientshapeok="t" o:connecttype="rect"/>
          </v:shapetype>
          <v:shape id="_x0000_s1026" type="#_x0000_t202" style="position:absolute;margin-left:0;margin-top:0;width:452.65pt;height:210.2pt;z-index:251660288;mso-position-horizontal:center;mso-width-relative:margin;mso-height-relative:margin">
            <v:textbox>
              <w:txbxContent>
                <w:p w:rsidR="00323841" w:rsidRDefault="00323841" w:rsidP="00503397">
                  <w:pPr>
                    <w:autoSpaceDE w:val="0"/>
                    <w:autoSpaceDN w:val="0"/>
                    <w:adjustRightInd w:val="0"/>
                    <w:spacing w:after="0" w:line="240" w:lineRule="auto"/>
                    <w:jc w:val="both"/>
                    <w:rPr>
                      <w:rFonts w:asciiTheme="majorBidi" w:hAnsiTheme="majorBidi" w:cstheme="majorBidi"/>
                      <w:i/>
                      <w:iCs/>
                      <w:color w:val="000000"/>
                    </w:rPr>
                  </w:pPr>
                  <w:r w:rsidRPr="00503397">
                    <w:rPr>
                      <w:rFonts w:asciiTheme="majorBidi" w:hAnsiTheme="majorBidi" w:cstheme="majorBidi"/>
                      <w:i/>
                      <w:iCs/>
                      <w:color w:val="000000"/>
                    </w:rPr>
                    <w:t>Willy, gérant, téléphone à Caroline, chargée de recrutement.</w:t>
                  </w:r>
                </w:p>
                <w:p w:rsidR="00323841" w:rsidRPr="00503397" w:rsidRDefault="00323841" w:rsidP="00503397">
                  <w:pPr>
                    <w:autoSpaceDE w:val="0"/>
                    <w:autoSpaceDN w:val="0"/>
                    <w:adjustRightInd w:val="0"/>
                    <w:spacing w:after="0" w:line="240" w:lineRule="auto"/>
                    <w:jc w:val="both"/>
                    <w:rPr>
                      <w:rFonts w:asciiTheme="majorBidi" w:hAnsiTheme="majorBidi" w:cstheme="majorBidi"/>
                      <w:i/>
                      <w:iCs/>
                      <w:color w:val="000000"/>
                    </w:rPr>
                  </w:pPr>
                </w:p>
                <w:p w:rsidR="00323841" w:rsidRPr="00503397" w:rsidRDefault="00323841" w:rsidP="00503397">
                  <w:pPr>
                    <w:autoSpaceDE w:val="0"/>
                    <w:autoSpaceDN w:val="0"/>
                    <w:adjustRightInd w:val="0"/>
                    <w:spacing w:after="0" w:line="240" w:lineRule="auto"/>
                    <w:jc w:val="both"/>
                    <w:rPr>
                      <w:rFonts w:asciiTheme="majorBidi" w:hAnsiTheme="majorBidi" w:cstheme="majorBidi"/>
                      <w:color w:val="000000"/>
                    </w:rPr>
                  </w:pPr>
                  <w:r w:rsidRPr="00503397">
                    <w:rPr>
                      <w:rFonts w:asciiTheme="majorBidi" w:hAnsiTheme="majorBidi" w:cstheme="majorBidi"/>
                      <w:b/>
                      <w:bCs/>
                      <w:color w:val="215868" w:themeColor="accent5" w:themeShade="80"/>
                    </w:rPr>
                    <w:t>Willy :</w:t>
                  </w:r>
                  <w:r w:rsidRPr="00503397">
                    <w:rPr>
                      <w:rFonts w:asciiTheme="majorBidi" w:hAnsiTheme="majorBidi" w:cstheme="majorBidi"/>
                      <w:color w:val="E63300"/>
                    </w:rPr>
                    <w:t xml:space="preserve"> </w:t>
                  </w:r>
                  <w:r w:rsidRPr="00503397">
                    <w:rPr>
                      <w:rFonts w:asciiTheme="majorBidi" w:hAnsiTheme="majorBidi" w:cstheme="majorBidi"/>
                      <w:color w:val="000000"/>
                    </w:rPr>
                    <w:t>« Bonjour, nous avons besoin d’un gestionnaire de paie, Soraya est surchargée. »</w:t>
                  </w:r>
                </w:p>
                <w:p w:rsidR="00323841" w:rsidRPr="00503397" w:rsidRDefault="00323841" w:rsidP="00503397">
                  <w:pPr>
                    <w:autoSpaceDE w:val="0"/>
                    <w:autoSpaceDN w:val="0"/>
                    <w:adjustRightInd w:val="0"/>
                    <w:spacing w:after="0" w:line="240" w:lineRule="auto"/>
                    <w:jc w:val="both"/>
                    <w:rPr>
                      <w:rFonts w:asciiTheme="majorBidi" w:hAnsiTheme="majorBidi" w:cstheme="majorBidi"/>
                      <w:color w:val="000000"/>
                    </w:rPr>
                  </w:pPr>
                  <w:r w:rsidRPr="00503397">
                    <w:rPr>
                      <w:rFonts w:asciiTheme="majorBidi" w:hAnsiTheme="majorBidi" w:cstheme="majorBidi"/>
                      <w:b/>
                      <w:bCs/>
                      <w:color w:val="943634" w:themeColor="accent2" w:themeShade="BF"/>
                    </w:rPr>
                    <w:t xml:space="preserve">Caroline </w:t>
                  </w:r>
                  <w:r w:rsidRPr="00DB3CAC">
                    <w:rPr>
                      <w:rFonts w:asciiTheme="majorBidi" w:hAnsiTheme="majorBidi" w:cstheme="majorBidi"/>
                      <w:b/>
                      <w:bCs/>
                      <w:color w:val="632423" w:themeColor="accent2" w:themeShade="80"/>
                    </w:rPr>
                    <w:t>:</w:t>
                  </w:r>
                  <w:r w:rsidRPr="00503397">
                    <w:rPr>
                      <w:rFonts w:asciiTheme="majorBidi" w:hAnsiTheme="majorBidi" w:cstheme="majorBidi"/>
                      <w:color w:val="24FF8D"/>
                    </w:rPr>
                    <w:t xml:space="preserve"> </w:t>
                  </w:r>
                  <w:r w:rsidRPr="00503397">
                    <w:rPr>
                      <w:rFonts w:asciiTheme="majorBidi" w:hAnsiTheme="majorBidi" w:cstheme="majorBidi"/>
                      <w:color w:val="000000"/>
                    </w:rPr>
                    <w:t>« Bonjour, je vous propose de faire le point sur votre besoin afin de trouver la personne la plus appropriée : capable d’établir les bulletins, gérer les charges sociales et utiliser notre logiciel de paye. »</w:t>
                  </w:r>
                </w:p>
                <w:p w:rsidR="00323841" w:rsidRPr="00503397" w:rsidRDefault="00323841" w:rsidP="00503397">
                  <w:pPr>
                    <w:autoSpaceDE w:val="0"/>
                    <w:autoSpaceDN w:val="0"/>
                    <w:adjustRightInd w:val="0"/>
                    <w:spacing w:after="0" w:line="240" w:lineRule="auto"/>
                    <w:jc w:val="both"/>
                    <w:rPr>
                      <w:rFonts w:cstheme="majorBidi"/>
                      <w:color w:val="000000"/>
                    </w:rPr>
                  </w:pPr>
                  <w:r w:rsidRPr="00503397">
                    <w:rPr>
                      <w:rFonts w:asciiTheme="majorBidi" w:hAnsiTheme="majorBidi" w:cstheme="majorBidi"/>
                      <w:b/>
                      <w:bCs/>
                      <w:color w:val="215868" w:themeColor="accent5" w:themeShade="80"/>
                    </w:rPr>
                    <w:t>Willy :</w:t>
                  </w:r>
                  <w:r w:rsidRPr="00503397">
                    <w:rPr>
                      <w:rFonts w:asciiTheme="majorBidi" w:hAnsiTheme="majorBidi" w:cstheme="majorBidi"/>
                      <w:color w:val="E63300"/>
                    </w:rPr>
                    <w:t xml:space="preserve"> </w:t>
                  </w:r>
                  <w:r w:rsidRPr="00503397">
                    <w:rPr>
                      <w:rFonts w:asciiTheme="majorBidi" w:hAnsiTheme="majorBidi" w:cstheme="majorBidi"/>
                      <w:color w:val="000000"/>
                    </w:rPr>
                    <w:t xml:space="preserve">« Oui, il lui faut connaître les règles de la paie et la législation du travail comme les congés </w:t>
                  </w:r>
                  <w:r w:rsidRPr="00503397">
                    <w:rPr>
                      <w:rFonts w:cstheme="majorBidi"/>
                      <w:color w:val="000000"/>
                    </w:rPr>
                    <w:t>payés, et être capable de prendre en charge seule la fonction. La rigueur est importante, la paie est toujours un sujet sensible. »</w:t>
                  </w:r>
                </w:p>
                <w:p w:rsidR="00323841" w:rsidRPr="00503397" w:rsidRDefault="00323841" w:rsidP="00503397">
                  <w:pPr>
                    <w:autoSpaceDE w:val="0"/>
                    <w:autoSpaceDN w:val="0"/>
                    <w:adjustRightInd w:val="0"/>
                    <w:spacing w:after="0" w:line="240" w:lineRule="auto"/>
                    <w:jc w:val="both"/>
                    <w:rPr>
                      <w:rFonts w:cs="ITCFranklinGothicStd-Book"/>
                      <w:color w:val="000000"/>
                    </w:rPr>
                  </w:pPr>
                  <w:r w:rsidRPr="00503397">
                    <w:rPr>
                      <w:rFonts w:cs="ITCFranklinGothicStd-Demi"/>
                      <w:b/>
                      <w:bCs/>
                      <w:color w:val="943634" w:themeColor="accent2" w:themeShade="BF"/>
                    </w:rPr>
                    <w:t>Caroline :</w:t>
                  </w:r>
                  <w:r w:rsidRPr="00503397">
                    <w:rPr>
                      <w:rFonts w:cs="ITCFranklinGothicStd-Demi"/>
                      <w:color w:val="24FF8D"/>
                    </w:rPr>
                    <w:t xml:space="preserve"> </w:t>
                  </w:r>
                  <w:r w:rsidRPr="00503397">
                    <w:rPr>
                      <w:rFonts w:cs="ITCFranklinGothicStd-Book"/>
                      <w:color w:val="000000"/>
                    </w:rPr>
                    <w:t>« Je rajouterais la diplomatie pour pouvoir renseigner les salariés, répondre aux questions. Le profil est celui d’un ou d’une candidate ayant obtenu un BTS tertiaire type assistant de gestion PME PMI ou un BAC professionnel mais avec plus d’expérience. La personne devant être autonome, je ne peux donc pas vous proposer un débutant ? »</w:t>
                  </w:r>
                </w:p>
                <w:p w:rsidR="00323841" w:rsidRPr="00503397" w:rsidRDefault="00323841" w:rsidP="00503397">
                  <w:pPr>
                    <w:autoSpaceDE w:val="0"/>
                    <w:autoSpaceDN w:val="0"/>
                    <w:adjustRightInd w:val="0"/>
                    <w:spacing w:after="0" w:line="240" w:lineRule="auto"/>
                    <w:jc w:val="both"/>
                    <w:rPr>
                      <w:rFonts w:cs="ITCFranklinGothicStd-Book"/>
                      <w:color w:val="000000"/>
                    </w:rPr>
                  </w:pPr>
                  <w:r w:rsidRPr="00503397">
                    <w:rPr>
                      <w:rFonts w:cs="ITCFranklinGothicStd-Demi"/>
                      <w:b/>
                      <w:bCs/>
                      <w:color w:val="215868" w:themeColor="accent5" w:themeShade="80"/>
                    </w:rPr>
                    <w:t>Willy :</w:t>
                  </w:r>
                  <w:r w:rsidRPr="00503397">
                    <w:rPr>
                      <w:rFonts w:cs="ITCFranklinGothicStd-Demi"/>
                      <w:color w:val="E63300"/>
                    </w:rPr>
                    <w:t xml:space="preserve"> </w:t>
                  </w:r>
                  <w:r w:rsidRPr="00503397">
                    <w:rPr>
                      <w:rFonts w:cs="ITCFranklinGothicStd-Book"/>
                      <w:color w:val="000000"/>
                    </w:rPr>
                    <w:t>« En effet, il faudrait une expérience minimum dans la fonction d’un an. C’est impératif. »</w:t>
                  </w:r>
                </w:p>
                <w:p w:rsidR="00323841" w:rsidRPr="00503397" w:rsidRDefault="00323841" w:rsidP="00503397">
                  <w:pPr>
                    <w:autoSpaceDE w:val="0"/>
                    <w:autoSpaceDN w:val="0"/>
                    <w:adjustRightInd w:val="0"/>
                    <w:spacing w:after="0" w:line="240" w:lineRule="auto"/>
                    <w:jc w:val="both"/>
                    <w:rPr>
                      <w:rFonts w:cs="ITCFranklinGothicStd-Book"/>
                      <w:color w:val="000000"/>
                    </w:rPr>
                  </w:pPr>
                  <w:r w:rsidRPr="00503397">
                    <w:rPr>
                      <w:rFonts w:cs="ITCFranklinGothicStd-Demi"/>
                      <w:b/>
                      <w:bCs/>
                      <w:color w:val="943634" w:themeColor="accent2" w:themeShade="BF"/>
                    </w:rPr>
                    <w:t>Caroline :</w:t>
                  </w:r>
                  <w:r w:rsidRPr="00503397">
                    <w:rPr>
                      <w:rFonts w:cs="ITCFranklinGothicStd-Demi"/>
                      <w:color w:val="24FF8D"/>
                    </w:rPr>
                    <w:t xml:space="preserve"> </w:t>
                  </w:r>
                  <w:r w:rsidRPr="00503397">
                    <w:rPr>
                      <w:rFonts w:cs="ITCFranklinGothicStd-Book"/>
                      <w:color w:val="000000"/>
                    </w:rPr>
                    <w:t>« Je vais consulter notre fichier et je vous envoie une proposition… »</w:t>
                  </w:r>
                </w:p>
                <w:p w:rsidR="00323841" w:rsidRDefault="00323841" w:rsidP="00503397"/>
              </w:txbxContent>
            </v:textbox>
          </v:shape>
        </w:pict>
      </w:r>
    </w:p>
    <w:p w:rsidR="00503397" w:rsidRPr="00503397" w:rsidRDefault="00503397" w:rsidP="00503397">
      <w:pPr>
        <w:rPr>
          <w:rFonts w:asciiTheme="majorBidi" w:hAnsiTheme="majorBidi" w:cstheme="majorBidi"/>
        </w:rPr>
      </w:pPr>
    </w:p>
    <w:p w:rsidR="00503397" w:rsidRPr="00503397" w:rsidRDefault="00503397" w:rsidP="00503397">
      <w:pPr>
        <w:rPr>
          <w:rFonts w:asciiTheme="majorBidi" w:hAnsiTheme="majorBidi" w:cstheme="majorBidi"/>
        </w:rPr>
      </w:pPr>
    </w:p>
    <w:p w:rsidR="00503397" w:rsidRPr="00503397" w:rsidRDefault="00503397" w:rsidP="00503397">
      <w:pPr>
        <w:rPr>
          <w:rFonts w:asciiTheme="majorBidi" w:hAnsiTheme="majorBidi" w:cstheme="majorBidi"/>
        </w:rPr>
      </w:pPr>
    </w:p>
    <w:p w:rsidR="00503397" w:rsidRPr="00503397" w:rsidRDefault="00503397" w:rsidP="00503397">
      <w:pPr>
        <w:rPr>
          <w:rFonts w:asciiTheme="majorBidi" w:hAnsiTheme="majorBidi" w:cstheme="majorBidi"/>
        </w:rPr>
      </w:pPr>
    </w:p>
    <w:p w:rsidR="00503397" w:rsidRPr="00503397" w:rsidRDefault="00503397" w:rsidP="00503397">
      <w:pPr>
        <w:rPr>
          <w:rFonts w:asciiTheme="majorBidi" w:hAnsiTheme="majorBidi" w:cstheme="majorBidi"/>
        </w:rPr>
      </w:pPr>
    </w:p>
    <w:p w:rsidR="00503397" w:rsidRPr="00503397" w:rsidRDefault="00503397" w:rsidP="00503397">
      <w:pPr>
        <w:rPr>
          <w:rFonts w:asciiTheme="majorBidi" w:hAnsiTheme="majorBidi" w:cstheme="majorBidi"/>
        </w:rPr>
      </w:pPr>
    </w:p>
    <w:p w:rsidR="00503397" w:rsidRPr="00503397" w:rsidRDefault="00503397" w:rsidP="00503397">
      <w:pPr>
        <w:rPr>
          <w:rFonts w:asciiTheme="majorBidi" w:hAnsiTheme="majorBidi" w:cstheme="majorBidi"/>
        </w:rPr>
      </w:pPr>
    </w:p>
    <w:p w:rsidR="00503397" w:rsidRDefault="00503397" w:rsidP="00503397">
      <w:pPr>
        <w:rPr>
          <w:rFonts w:asciiTheme="majorBidi" w:hAnsiTheme="majorBidi" w:cstheme="majorBidi"/>
        </w:rPr>
      </w:pPr>
    </w:p>
    <w:p w:rsidR="00503397" w:rsidRDefault="00503397" w:rsidP="00503397">
      <w:pPr>
        <w:tabs>
          <w:tab w:val="left" w:pos="1324"/>
        </w:tabs>
        <w:rPr>
          <w:rFonts w:asciiTheme="majorBidi" w:hAnsiTheme="majorBidi" w:cstheme="majorBidi"/>
        </w:rPr>
      </w:pPr>
    </w:p>
    <w:p w:rsidR="00503397" w:rsidRDefault="00503397" w:rsidP="00503397">
      <w:pPr>
        <w:tabs>
          <w:tab w:val="left" w:pos="1324"/>
        </w:tabs>
        <w:rPr>
          <w:rFonts w:cstheme="majorBidi"/>
        </w:rPr>
      </w:pPr>
      <w:r w:rsidRPr="00503397">
        <w:rPr>
          <w:rFonts w:cstheme="majorBidi"/>
          <w:b/>
          <w:bCs/>
        </w:rPr>
        <w:lastRenderedPageBreak/>
        <w:t>Question</w:t>
      </w:r>
      <w:r>
        <w:rPr>
          <w:rFonts w:cstheme="majorBidi"/>
          <w:b/>
          <w:bCs/>
        </w:rPr>
        <w:t xml:space="preserve"> 1 : </w:t>
      </w:r>
      <w:r>
        <w:rPr>
          <w:rFonts w:cstheme="majorBidi"/>
        </w:rPr>
        <w:t>Repérez les éléments montrant que Caroline utilise une approche par compétences puis une approche par qualifications</w:t>
      </w:r>
      <w:r w:rsidR="00F0773D">
        <w:rPr>
          <w:rFonts w:cstheme="majorBidi"/>
        </w:rPr>
        <w:t>.</w:t>
      </w:r>
    </w:p>
    <w:p w:rsidR="00DB3CAC" w:rsidRDefault="00DB3CAC" w:rsidP="00B77A45">
      <w:pPr>
        <w:rPr>
          <w:rFonts w:cstheme="majorBidi"/>
        </w:rPr>
      </w:pPr>
    </w:p>
    <w:p w:rsidR="00B77A45" w:rsidRDefault="00B77A45" w:rsidP="00B77A45">
      <w:pPr>
        <w:rPr>
          <w:b/>
          <w:bCs/>
          <w:color w:val="FF0000"/>
          <w:sz w:val="28"/>
          <w:szCs w:val="28"/>
        </w:rPr>
      </w:pPr>
      <w:r w:rsidRPr="003F761F">
        <w:rPr>
          <w:b/>
          <w:bCs/>
          <w:color w:val="FF0000"/>
          <w:sz w:val="28"/>
          <w:szCs w:val="28"/>
        </w:rPr>
        <w:t>I</w:t>
      </w:r>
      <w:r>
        <w:rPr>
          <w:b/>
          <w:bCs/>
          <w:color w:val="FF0000"/>
          <w:sz w:val="28"/>
          <w:szCs w:val="28"/>
        </w:rPr>
        <w:t>I. Les conditions de travail  au service de l'activité</w:t>
      </w:r>
    </w:p>
    <w:p w:rsidR="00632DC1" w:rsidRPr="00632DC1" w:rsidRDefault="00632DC1" w:rsidP="00632DC1">
      <w:pPr>
        <w:pStyle w:val="Paragraphedeliste"/>
        <w:numPr>
          <w:ilvl w:val="0"/>
          <w:numId w:val="7"/>
        </w:numPr>
        <w:spacing w:before="120" w:after="120"/>
        <w:ind w:left="436" w:right="23" w:hanging="357"/>
        <w:contextualSpacing/>
        <w:jc w:val="both"/>
        <w:rPr>
          <w:rFonts w:asciiTheme="minorHAnsi" w:hAnsiTheme="minorHAnsi"/>
        </w:rPr>
      </w:pPr>
      <w:r w:rsidRPr="00632DC1">
        <w:rPr>
          <w:rFonts w:asciiTheme="minorHAnsi" w:hAnsiTheme="minorHAnsi"/>
        </w:rPr>
        <w:t>L’activité de travail désigne un ensemble de tâches organisées entre elles, exécutées par un ou plusieurs salariés permettant d’aboutir à un résultat. Ces tâches sont observables.</w:t>
      </w:r>
    </w:p>
    <w:p w:rsidR="00632DC1" w:rsidRPr="00632DC1" w:rsidRDefault="00632DC1" w:rsidP="00632DC1">
      <w:pPr>
        <w:rPr>
          <w:color w:val="000000" w:themeColor="text1"/>
        </w:rPr>
      </w:pPr>
      <w:r>
        <w:rPr>
          <w:color w:val="000000" w:themeColor="text1"/>
        </w:rPr>
        <w:t>Exemple : ...........................................................................................................................................................................</w:t>
      </w:r>
    </w:p>
    <w:p w:rsidR="004E2148" w:rsidRDefault="004E2148" w:rsidP="00503397">
      <w:pPr>
        <w:tabs>
          <w:tab w:val="left" w:pos="1324"/>
        </w:tabs>
        <w:rPr>
          <w:rFonts w:cstheme="majorBidi"/>
          <w:b/>
          <w:bCs/>
          <w:noProof/>
          <w:sz w:val="24"/>
          <w:szCs w:val="24"/>
        </w:rPr>
      </w:pPr>
      <w:r>
        <w:rPr>
          <w:rFonts w:cstheme="majorBidi"/>
          <w:b/>
          <w:bCs/>
          <w:noProof/>
          <w:sz w:val="24"/>
          <w:szCs w:val="24"/>
        </w:rPr>
        <w:tab/>
        <w:t>A. La diversité des conditions de travail</w:t>
      </w:r>
    </w:p>
    <w:p w:rsidR="004E2148" w:rsidRPr="00632DC1" w:rsidRDefault="004E2148" w:rsidP="00503397">
      <w:pPr>
        <w:tabs>
          <w:tab w:val="left" w:pos="1324"/>
        </w:tabs>
        <w:rPr>
          <w:rFonts w:cstheme="majorBidi"/>
          <w:i/>
          <w:iCs/>
          <w:noProof/>
          <w:color w:val="4F6228" w:themeColor="accent3" w:themeShade="80"/>
          <w:sz w:val="24"/>
          <w:szCs w:val="24"/>
        </w:rPr>
      </w:pPr>
      <w:r w:rsidRPr="00632DC1">
        <w:rPr>
          <w:rFonts w:cstheme="majorBidi"/>
          <w:i/>
          <w:iCs/>
          <w:noProof/>
          <w:color w:val="4F6228" w:themeColor="accent3" w:themeShade="80"/>
          <w:sz w:val="24"/>
          <w:szCs w:val="24"/>
          <w:u w:val="single"/>
        </w:rPr>
        <w:t xml:space="preserve">Document 4 </w:t>
      </w:r>
      <w:r w:rsidRPr="00632DC1">
        <w:rPr>
          <w:rFonts w:cstheme="majorBidi"/>
          <w:i/>
          <w:iCs/>
          <w:noProof/>
          <w:color w:val="4F6228" w:themeColor="accent3" w:themeShade="80"/>
          <w:sz w:val="24"/>
          <w:szCs w:val="24"/>
        </w:rPr>
        <w:t xml:space="preserve">: </w:t>
      </w:r>
      <w:r w:rsidR="00023028" w:rsidRPr="00632DC1">
        <w:rPr>
          <w:rFonts w:cstheme="majorBidi"/>
          <w:i/>
          <w:iCs/>
          <w:noProof/>
          <w:color w:val="4F6228" w:themeColor="accent3" w:themeShade="80"/>
          <w:sz w:val="24"/>
          <w:szCs w:val="24"/>
        </w:rPr>
        <w:t>Identification des conditions de travail</w:t>
      </w:r>
    </w:p>
    <w:p w:rsidR="004E2148" w:rsidRDefault="004E2148" w:rsidP="00632DC1">
      <w:pPr>
        <w:tabs>
          <w:tab w:val="left" w:pos="1324"/>
        </w:tabs>
        <w:jc w:val="center"/>
        <w:rPr>
          <w:rFonts w:cstheme="majorBidi"/>
        </w:rPr>
      </w:pPr>
      <w:r>
        <w:rPr>
          <w:rFonts w:cstheme="majorBidi"/>
          <w:noProof/>
          <w:lang w:eastAsia="fr-FR" w:bidi="ar-SA"/>
        </w:rPr>
        <w:drawing>
          <wp:inline distT="0" distB="0" distL="0" distR="0">
            <wp:extent cx="5724525" cy="418470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24525" cy="4184700"/>
                    </a:xfrm>
                    <a:prstGeom prst="rect">
                      <a:avLst/>
                    </a:prstGeom>
                    <a:noFill/>
                    <a:ln w="9525">
                      <a:noFill/>
                      <a:miter lim="800000"/>
                      <a:headEnd/>
                      <a:tailEnd/>
                    </a:ln>
                  </pic:spPr>
                </pic:pic>
              </a:graphicData>
            </a:graphic>
          </wp:inline>
        </w:drawing>
      </w:r>
    </w:p>
    <w:p w:rsidR="00632DC1" w:rsidRDefault="004E2148" w:rsidP="00632DC1">
      <w:pPr>
        <w:jc w:val="center"/>
        <w:rPr>
          <w:rFonts w:cstheme="majorBidi"/>
          <w:b/>
          <w:bCs/>
        </w:rPr>
      </w:pPr>
      <w:r>
        <w:rPr>
          <w:rFonts w:cstheme="majorBidi"/>
          <w:noProof/>
          <w:lang w:eastAsia="fr-FR" w:bidi="ar-SA"/>
        </w:rPr>
        <w:drawing>
          <wp:inline distT="0" distB="0" distL="0" distR="0">
            <wp:extent cx="5724525" cy="2367830"/>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727600" cy="2369102"/>
                    </a:xfrm>
                    <a:prstGeom prst="rect">
                      <a:avLst/>
                    </a:prstGeom>
                    <a:noFill/>
                    <a:ln w="9525">
                      <a:noFill/>
                      <a:miter lim="800000"/>
                      <a:headEnd/>
                      <a:tailEnd/>
                    </a:ln>
                  </pic:spPr>
                </pic:pic>
              </a:graphicData>
            </a:graphic>
          </wp:inline>
        </w:drawing>
      </w:r>
    </w:p>
    <w:p w:rsidR="00632DC1" w:rsidRDefault="00023028" w:rsidP="00632DC1">
      <w:pPr>
        <w:jc w:val="both"/>
        <w:rPr>
          <w:rFonts w:cstheme="majorBidi"/>
        </w:rPr>
      </w:pPr>
      <w:r w:rsidRPr="00023028">
        <w:rPr>
          <w:rFonts w:cstheme="majorBidi"/>
          <w:b/>
          <w:bCs/>
        </w:rPr>
        <w:lastRenderedPageBreak/>
        <w:t xml:space="preserve">Question 1 </w:t>
      </w:r>
      <w:r>
        <w:rPr>
          <w:rFonts w:cstheme="majorBidi"/>
        </w:rPr>
        <w:t>: Associez chacun des visuels à l'une des conditions de travail suivantes en justifiant votre choix :</w:t>
      </w:r>
    </w:p>
    <w:p w:rsidR="00023028" w:rsidRDefault="00023028" w:rsidP="00632DC1">
      <w:pPr>
        <w:jc w:val="both"/>
        <w:rPr>
          <w:rFonts w:cstheme="majorBidi"/>
        </w:rPr>
      </w:pPr>
      <w:r>
        <w:rPr>
          <w:rFonts w:cstheme="majorBidi"/>
        </w:rPr>
        <w:t xml:space="preserve"> </w:t>
      </w:r>
      <w:r w:rsidR="00A93198">
        <w:rPr>
          <w:rFonts w:cstheme="majorBidi"/>
        </w:rPr>
        <w:t>La</w:t>
      </w:r>
      <w:r>
        <w:rPr>
          <w:rFonts w:cstheme="majorBidi"/>
        </w:rPr>
        <w:t xml:space="preserve"> charge de travail - la conciliation de la vie professionnelle et de la vie familiale-le salaire- le travail en </w:t>
      </w:r>
      <w:r w:rsidR="00A93198">
        <w:rPr>
          <w:rFonts w:cstheme="majorBidi"/>
        </w:rPr>
        <w:t>équipe-</w:t>
      </w:r>
      <w:r>
        <w:rPr>
          <w:rFonts w:cstheme="majorBidi"/>
        </w:rPr>
        <w:t xml:space="preserve"> le rythme de travail - la sécurité au travail</w:t>
      </w:r>
    </w:p>
    <w:p w:rsidR="009335A8" w:rsidRDefault="009335A8" w:rsidP="00632DC1">
      <w:pPr>
        <w:jc w:val="both"/>
        <w:rPr>
          <w:rFonts w:cstheme="majorBidi"/>
        </w:rPr>
      </w:pPr>
      <w:r w:rsidRPr="009335A8">
        <w:rPr>
          <w:rFonts w:cstheme="majorBidi"/>
          <w:b/>
          <w:bCs/>
        </w:rPr>
        <w:t xml:space="preserve">Question 2 </w:t>
      </w:r>
      <w:r>
        <w:rPr>
          <w:rFonts w:cstheme="majorBidi"/>
        </w:rPr>
        <w:t>: A partir de vos observations dans le lycée, donnez d'autres exemple de conditions de travail, concernant le cadre de travail et/ou l'organisation du travail.</w:t>
      </w:r>
    </w:p>
    <w:p w:rsidR="009335A8" w:rsidRDefault="009335A8" w:rsidP="004E2148">
      <w:pPr>
        <w:rPr>
          <w:rFonts w:cstheme="majorBidi"/>
        </w:rPr>
      </w:pPr>
    </w:p>
    <w:p w:rsidR="00632DC1" w:rsidRDefault="00632DC1" w:rsidP="004E2148">
      <w:pPr>
        <w:rPr>
          <w:rFonts w:cstheme="majorBidi"/>
        </w:rPr>
      </w:pPr>
    </w:p>
    <w:p w:rsidR="00632DC1" w:rsidRDefault="00632DC1" w:rsidP="004E2148">
      <w:pPr>
        <w:rPr>
          <w:rFonts w:cstheme="majorBidi"/>
        </w:rPr>
      </w:pPr>
    </w:p>
    <w:p w:rsidR="00632DC1" w:rsidRDefault="00632DC1" w:rsidP="004E2148">
      <w:pPr>
        <w:rPr>
          <w:rFonts w:cstheme="majorBidi"/>
        </w:rPr>
      </w:pPr>
    </w:p>
    <w:p w:rsidR="00CC1DA8" w:rsidRDefault="00CC1DA8" w:rsidP="004E2148">
      <w:pPr>
        <w:rPr>
          <w:rFonts w:cstheme="majorBidi"/>
        </w:rPr>
      </w:pPr>
    </w:p>
    <w:p w:rsidR="00632DC1" w:rsidRPr="00CC1DA8" w:rsidRDefault="00632DC1" w:rsidP="00632DC1">
      <w:pPr>
        <w:ind w:right="23"/>
        <w:jc w:val="both"/>
        <w:rPr>
          <w:rFonts w:eastAsia="PMingLiU"/>
          <w:b/>
          <w:color w:val="000000" w:themeColor="text1"/>
        </w:rPr>
      </w:pPr>
      <w:r w:rsidRPr="00CC1DA8">
        <w:rPr>
          <w:rFonts w:eastAsia="PMingLiU"/>
          <w:b/>
          <w:color w:val="000000" w:themeColor="text1"/>
        </w:rPr>
        <w:t>A retenir : Les conditions de travail</w:t>
      </w:r>
    </w:p>
    <w:p w:rsidR="00632DC1" w:rsidRDefault="00632DC1" w:rsidP="00632DC1">
      <w:pPr>
        <w:ind w:right="23"/>
        <w:jc w:val="both"/>
        <w:rPr>
          <w:rFonts w:eastAsia="PMingLiU"/>
          <w:color w:val="000000" w:themeColor="text1"/>
        </w:rPr>
      </w:pPr>
      <w:r w:rsidRPr="00632DC1">
        <w:rPr>
          <w:rFonts w:eastAsia="PMingLiU"/>
          <w:color w:val="000000" w:themeColor="text1"/>
        </w:rPr>
        <w:t xml:space="preserve">C’est l’environnement dans lequel travaillent les salariés. </w:t>
      </w:r>
    </w:p>
    <w:p w:rsidR="00632DC1" w:rsidRDefault="00632DC1" w:rsidP="00632DC1">
      <w:pPr>
        <w:ind w:right="23"/>
        <w:jc w:val="both"/>
        <w:rPr>
          <w:rFonts w:eastAsia="PMingLiU"/>
          <w:color w:val="000000" w:themeColor="text1"/>
        </w:rPr>
      </w:pPr>
      <w:r w:rsidRPr="00632DC1">
        <w:rPr>
          <w:rFonts w:eastAsia="PMingLiU"/>
          <w:color w:val="000000" w:themeColor="text1"/>
        </w:rPr>
        <w:t xml:space="preserve">Les </w:t>
      </w:r>
      <w:r w:rsidRPr="00632DC1">
        <w:rPr>
          <w:rFonts w:eastAsia="PMingLiU"/>
          <w:b/>
          <w:color w:val="000000" w:themeColor="text1"/>
        </w:rPr>
        <w:t>conditions de travail</w:t>
      </w:r>
      <w:r w:rsidRPr="00632DC1">
        <w:rPr>
          <w:rFonts w:eastAsia="PMingLiU"/>
          <w:color w:val="000000" w:themeColor="text1"/>
        </w:rPr>
        <w:t xml:space="preserve"> réunissent l’ensemble des facteurs qui favorisent ou freinent l’activité de travail. </w:t>
      </w:r>
    </w:p>
    <w:p w:rsidR="00632DC1" w:rsidRPr="00632DC1" w:rsidRDefault="00632DC1" w:rsidP="00632DC1">
      <w:pPr>
        <w:ind w:right="23"/>
        <w:jc w:val="both"/>
        <w:rPr>
          <w:rFonts w:eastAsia="PMingLiU"/>
          <w:color w:val="000000" w:themeColor="text1"/>
        </w:rPr>
      </w:pPr>
      <w:r w:rsidRPr="00632DC1">
        <w:rPr>
          <w:rFonts w:eastAsia="PMingLiU"/>
          <w:color w:val="000000" w:themeColor="text1"/>
        </w:rPr>
        <w:t>Parmi ces facteurs, on distingue :</w:t>
      </w:r>
    </w:p>
    <w:p w:rsidR="00632DC1" w:rsidRPr="00632DC1" w:rsidRDefault="00632DC1" w:rsidP="00632DC1">
      <w:pPr>
        <w:autoSpaceDE w:val="0"/>
        <w:autoSpaceDN w:val="0"/>
        <w:adjustRightInd w:val="0"/>
        <w:jc w:val="both"/>
        <w:rPr>
          <w:rFonts w:eastAsia="PMingLiU"/>
          <w:color w:val="000000" w:themeColor="text1"/>
        </w:rPr>
      </w:pPr>
      <w:r w:rsidRPr="00632DC1">
        <w:rPr>
          <w:rFonts w:eastAsia="PMingLiU"/>
          <w:color w:val="000000" w:themeColor="text1"/>
        </w:rPr>
        <w:t xml:space="preserve">- les </w:t>
      </w:r>
      <w:r w:rsidRPr="00632DC1">
        <w:rPr>
          <w:rFonts w:eastAsia="PMingLiU"/>
          <w:b/>
          <w:color w:val="000000" w:themeColor="text1"/>
        </w:rPr>
        <w:t>conditions physiques et environnementales</w:t>
      </w:r>
      <w:r w:rsidRPr="00632DC1">
        <w:rPr>
          <w:rFonts w:eastAsia="PMingLiU"/>
          <w:color w:val="000000" w:themeColor="text1"/>
        </w:rPr>
        <w:t> : travail sur machine (caractéristiques des outils, des machines mis à disposition pour travailler),  lieu de travail (bruit, chaleur, éclairage…)</w:t>
      </w:r>
    </w:p>
    <w:p w:rsidR="00632DC1" w:rsidRPr="00632DC1" w:rsidRDefault="00632DC1" w:rsidP="00632DC1">
      <w:pPr>
        <w:autoSpaceDE w:val="0"/>
        <w:autoSpaceDN w:val="0"/>
        <w:adjustRightInd w:val="0"/>
        <w:jc w:val="both"/>
        <w:rPr>
          <w:rFonts w:eastAsia="PMingLiU"/>
          <w:color w:val="000000" w:themeColor="text1"/>
        </w:rPr>
      </w:pPr>
      <w:r w:rsidRPr="00632DC1">
        <w:rPr>
          <w:rFonts w:eastAsia="PMingLiU"/>
          <w:color w:val="000000" w:themeColor="text1"/>
        </w:rPr>
        <w:t xml:space="preserve">- les </w:t>
      </w:r>
      <w:r w:rsidRPr="00632DC1">
        <w:rPr>
          <w:rFonts w:eastAsia="PMingLiU"/>
          <w:b/>
          <w:color w:val="000000" w:themeColor="text1"/>
        </w:rPr>
        <w:t>conditions organisationnelles</w:t>
      </w:r>
      <w:r w:rsidRPr="00632DC1">
        <w:rPr>
          <w:rFonts w:eastAsia="PMingLiU"/>
          <w:color w:val="000000" w:themeColor="text1"/>
        </w:rPr>
        <w:t> : cadences de travail, horaires de travail, règles à respecter…</w:t>
      </w:r>
    </w:p>
    <w:p w:rsidR="00632DC1" w:rsidRPr="00632DC1" w:rsidRDefault="00632DC1" w:rsidP="00632DC1">
      <w:pPr>
        <w:autoSpaceDE w:val="0"/>
        <w:autoSpaceDN w:val="0"/>
        <w:adjustRightInd w:val="0"/>
        <w:jc w:val="both"/>
        <w:rPr>
          <w:rFonts w:eastAsia="PMingLiU"/>
          <w:color w:val="000000" w:themeColor="text1"/>
        </w:rPr>
      </w:pPr>
      <w:r w:rsidRPr="00632DC1">
        <w:rPr>
          <w:rFonts w:eastAsia="PMingLiU"/>
          <w:color w:val="000000" w:themeColor="text1"/>
        </w:rPr>
        <w:t xml:space="preserve">- les </w:t>
      </w:r>
      <w:r w:rsidRPr="00632DC1">
        <w:rPr>
          <w:rFonts w:eastAsia="PMingLiU"/>
          <w:b/>
          <w:color w:val="000000" w:themeColor="text1"/>
        </w:rPr>
        <w:t>conditions sociales</w:t>
      </w:r>
      <w:r w:rsidRPr="00632DC1">
        <w:rPr>
          <w:rFonts w:eastAsia="PMingLiU"/>
          <w:color w:val="000000" w:themeColor="text1"/>
        </w:rPr>
        <w:t> : management pratiqué (rémunération motivante, primes, relations avec la hiérarchie…)</w:t>
      </w:r>
    </w:p>
    <w:p w:rsidR="00632DC1" w:rsidRPr="00632DC1" w:rsidRDefault="00632DC1" w:rsidP="00632DC1">
      <w:pPr>
        <w:autoSpaceDE w:val="0"/>
        <w:autoSpaceDN w:val="0"/>
        <w:adjustRightInd w:val="0"/>
        <w:jc w:val="both"/>
        <w:rPr>
          <w:rFonts w:eastAsia="PMingLiU"/>
          <w:color w:val="000000" w:themeColor="text1"/>
        </w:rPr>
      </w:pPr>
      <w:r w:rsidRPr="00632DC1">
        <w:rPr>
          <w:rFonts w:eastAsia="PMingLiU"/>
          <w:color w:val="000000" w:themeColor="text1"/>
        </w:rPr>
        <w:t xml:space="preserve">- les </w:t>
      </w:r>
      <w:r w:rsidRPr="00632DC1">
        <w:rPr>
          <w:rFonts w:eastAsia="PMingLiU"/>
          <w:b/>
          <w:color w:val="000000" w:themeColor="text1"/>
        </w:rPr>
        <w:t>conditions psychologiques </w:t>
      </w:r>
      <w:r w:rsidRPr="00632DC1">
        <w:rPr>
          <w:rFonts w:eastAsia="PMingLiU"/>
          <w:color w:val="000000" w:themeColor="text1"/>
        </w:rPr>
        <w:t>: santé mentale des salariés, stress…</w:t>
      </w:r>
    </w:p>
    <w:p w:rsidR="00632DC1" w:rsidRDefault="00632DC1" w:rsidP="004E2148">
      <w:pPr>
        <w:rPr>
          <w:rFonts w:cstheme="majorBidi"/>
        </w:rPr>
      </w:pPr>
    </w:p>
    <w:p w:rsidR="00632DC1" w:rsidRDefault="00632DC1" w:rsidP="004E2148">
      <w:pPr>
        <w:rPr>
          <w:rFonts w:cstheme="majorBidi"/>
          <w:i/>
          <w:iCs/>
          <w:color w:val="4F6228" w:themeColor="accent3" w:themeShade="80"/>
        </w:rPr>
      </w:pPr>
      <w:r w:rsidRPr="00CC1DA8">
        <w:rPr>
          <w:rFonts w:cstheme="majorBidi"/>
          <w:i/>
          <w:iCs/>
          <w:color w:val="4F6228" w:themeColor="accent3" w:themeShade="80"/>
          <w:u w:val="single"/>
        </w:rPr>
        <w:t xml:space="preserve">Document 5 : </w:t>
      </w:r>
      <w:r w:rsidR="00CC1DA8">
        <w:rPr>
          <w:rFonts w:cstheme="majorBidi"/>
          <w:i/>
          <w:iCs/>
          <w:color w:val="4F6228" w:themeColor="accent3" w:themeShade="80"/>
        </w:rPr>
        <w:t>Des situations de travail</w:t>
      </w:r>
    </w:p>
    <w:p w:rsidR="00CC1DA8" w:rsidRPr="006B511F" w:rsidRDefault="00CC1DA8" w:rsidP="006B511F">
      <w:pPr>
        <w:rPr>
          <w:rFonts w:cstheme="majorBidi"/>
          <w:i/>
          <w:iCs/>
          <w:color w:val="4F6228" w:themeColor="accent3" w:themeShade="80"/>
        </w:rPr>
      </w:pPr>
      <w:r>
        <w:rPr>
          <w:rFonts w:cstheme="majorBidi"/>
          <w:i/>
          <w:iCs/>
          <w:noProof/>
          <w:color w:val="4F6228" w:themeColor="accent3" w:themeShade="80"/>
          <w:lang w:eastAsia="fr-FR" w:bidi="ar-SA"/>
        </w:rPr>
        <w:drawing>
          <wp:inline distT="0" distB="0" distL="0" distR="0">
            <wp:extent cx="6645910" cy="2241676"/>
            <wp:effectExtent l="1905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6645910" cy="2241676"/>
                    </a:xfrm>
                    <a:prstGeom prst="rect">
                      <a:avLst/>
                    </a:prstGeom>
                    <a:noFill/>
                    <a:ln w="9525">
                      <a:noFill/>
                      <a:miter lim="800000"/>
                      <a:headEnd/>
                      <a:tailEnd/>
                    </a:ln>
                  </pic:spPr>
                </pic:pic>
              </a:graphicData>
            </a:graphic>
          </wp:inline>
        </w:drawing>
      </w:r>
    </w:p>
    <w:p w:rsidR="006B511F" w:rsidRDefault="006B511F" w:rsidP="00CC1DA8">
      <w:pPr>
        <w:rPr>
          <w:rFonts w:cstheme="majorBidi"/>
          <w:b/>
          <w:bCs/>
        </w:rPr>
      </w:pPr>
    </w:p>
    <w:p w:rsidR="00CC1DA8" w:rsidRDefault="00CC1DA8" w:rsidP="00CC1DA8">
      <w:pPr>
        <w:rPr>
          <w:rFonts w:cstheme="majorBidi"/>
        </w:rPr>
      </w:pPr>
      <w:r w:rsidRPr="006B511F">
        <w:rPr>
          <w:rFonts w:cstheme="majorBidi"/>
          <w:b/>
          <w:bCs/>
        </w:rPr>
        <w:lastRenderedPageBreak/>
        <w:t>Question 3</w:t>
      </w:r>
      <w:r>
        <w:rPr>
          <w:rFonts w:cstheme="majorBidi"/>
        </w:rPr>
        <w:t xml:space="preserve"> : Expliquez, en reprenant les situations du document 5, chaque facteur d'influence des conditions de travail.</w:t>
      </w:r>
    </w:p>
    <w:p w:rsidR="006B511F" w:rsidRDefault="006B511F" w:rsidP="00CC1DA8">
      <w:pPr>
        <w:rPr>
          <w:rFonts w:cstheme="majorBidi"/>
        </w:rPr>
      </w:pPr>
    </w:p>
    <w:p w:rsidR="00CC1DA8" w:rsidRDefault="00CC1DA8" w:rsidP="00CC1DA8">
      <w:pPr>
        <w:rPr>
          <w:rFonts w:cstheme="majorBidi"/>
        </w:rPr>
      </w:pPr>
    </w:p>
    <w:tbl>
      <w:tblPr>
        <w:tblStyle w:val="Grilledutableau"/>
        <w:tblW w:w="0" w:type="auto"/>
        <w:tblLook w:val="04A0"/>
      </w:tblPr>
      <w:tblGrid>
        <w:gridCol w:w="3535"/>
        <w:gridCol w:w="3535"/>
        <w:gridCol w:w="3536"/>
      </w:tblGrid>
      <w:tr w:rsidR="00CC1DA8" w:rsidTr="00CC1DA8">
        <w:tc>
          <w:tcPr>
            <w:tcW w:w="3535" w:type="dxa"/>
            <w:shd w:val="clear" w:color="auto" w:fill="D6E3BC" w:themeFill="accent3" w:themeFillTint="66"/>
          </w:tcPr>
          <w:p w:rsidR="00CC1DA8" w:rsidRPr="00CC1DA8" w:rsidRDefault="00CC1DA8" w:rsidP="00CC1DA8">
            <w:pPr>
              <w:rPr>
                <w:rFonts w:cstheme="majorBidi"/>
                <w:sz w:val="22"/>
                <w:szCs w:val="22"/>
              </w:rPr>
            </w:pPr>
            <w:r w:rsidRPr="00CC1DA8">
              <w:rPr>
                <w:rFonts w:cstheme="majorBidi"/>
                <w:sz w:val="22"/>
                <w:szCs w:val="22"/>
              </w:rPr>
              <w:t>Facteurs d'influence</w:t>
            </w:r>
          </w:p>
        </w:tc>
        <w:tc>
          <w:tcPr>
            <w:tcW w:w="3535" w:type="dxa"/>
            <w:shd w:val="clear" w:color="auto" w:fill="D6E3BC" w:themeFill="accent3" w:themeFillTint="66"/>
          </w:tcPr>
          <w:p w:rsidR="00CC1DA8" w:rsidRPr="00CC1DA8" w:rsidRDefault="00CC1DA8" w:rsidP="00CC1DA8">
            <w:pPr>
              <w:rPr>
                <w:rFonts w:cstheme="majorBidi"/>
                <w:sz w:val="22"/>
                <w:szCs w:val="22"/>
              </w:rPr>
            </w:pPr>
            <w:r w:rsidRPr="00CC1DA8">
              <w:rPr>
                <w:rFonts w:cstheme="majorBidi"/>
                <w:sz w:val="22"/>
                <w:szCs w:val="22"/>
              </w:rPr>
              <w:t>Exemples</w:t>
            </w:r>
          </w:p>
        </w:tc>
        <w:tc>
          <w:tcPr>
            <w:tcW w:w="3536" w:type="dxa"/>
            <w:shd w:val="clear" w:color="auto" w:fill="D6E3BC" w:themeFill="accent3" w:themeFillTint="66"/>
          </w:tcPr>
          <w:p w:rsidR="00CC1DA8" w:rsidRPr="00CC1DA8" w:rsidRDefault="00CC1DA8" w:rsidP="00CC1DA8">
            <w:pPr>
              <w:rPr>
                <w:rFonts w:cstheme="majorBidi"/>
                <w:sz w:val="22"/>
                <w:szCs w:val="22"/>
              </w:rPr>
            </w:pPr>
            <w:r w:rsidRPr="00CC1DA8">
              <w:rPr>
                <w:rFonts w:cstheme="majorBidi"/>
                <w:sz w:val="22"/>
                <w:szCs w:val="22"/>
              </w:rPr>
              <w:t>Explications</w:t>
            </w:r>
          </w:p>
        </w:tc>
      </w:tr>
      <w:tr w:rsidR="00CC1DA8" w:rsidTr="00CC1DA8">
        <w:tc>
          <w:tcPr>
            <w:tcW w:w="3535" w:type="dxa"/>
            <w:shd w:val="clear" w:color="auto" w:fill="EAF1DD" w:themeFill="accent3" w:themeFillTint="33"/>
          </w:tcPr>
          <w:p w:rsidR="00CC1DA8" w:rsidRDefault="00CC1DA8" w:rsidP="00CC1DA8">
            <w:pPr>
              <w:rPr>
                <w:rFonts w:cstheme="majorBidi"/>
                <w:sz w:val="22"/>
                <w:szCs w:val="22"/>
              </w:rPr>
            </w:pPr>
          </w:p>
          <w:p w:rsidR="004A67DE" w:rsidRDefault="004A67DE" w:rsidP="00CC1DA8">
            <w:pPr>
              <w:rPr>
                <w:rFonts w:cstheme="majorBidi"/>
                <w:sz w:val="22"/>
                <w:szCs w:val="22"/>
              </w:rPr>
            </w:pPr>
          </w:p>
          <w:p w:rsidR="00CC1DA8" w:rsidRDefault="00CC1DA8" w:rsidP="00CC1DA8">
            <w:pPr>
              <w:rPr>
                <w:rFonts w:cstheme="majorBidi"/>
                <w:sz w:val="22"/>
                <w:szCs w:val="22"/>
              </w:rPr>
            </w:pPr>
            <w:r w:rsidRPr="00CC1DA8">
              <w:rPr>
                <w:rFonts w:cstheme="majorBidi"/>
                <w:sz w:val="22"/>
                <w:szCs w:val="22"/>
              </w:rPr>
              <w:t>Facteur</w:t>
            </w:r>
            <w:r w:rsidR="00A93198">
              <w:rPr>
                <w:rFonts w:cstheme="majorBidi"/>
                <w:sz w:val="22"/>
                <w:szCs w:val="22"/>
              </w:rPr>
              <w:t>s physiques et environnementaux</w:t>
            </w:r>
          </w:p>
          <w:p w:rsidR="00CC1DA8" w:rsidRDefault="00CC1DA8" w:rsidP="00CC1DA8">
            <w:pPr>
              <w:rPr>
                <w:rFonts w:cstheme="majorBidi"/>
                <w:sz w:val="22"/>
                <w:szCs w:val="22"/>
              </w:rPr>
            </w:pPr>
          </w:p>
          <w:p w:rsidR="004A67DE" w:rsidRPr="00CC1DA8" w:rsidRDefault="004A67DE" w:rsidP="00CC1DA8">
            <w:pPr>
              <w:rPr>
                <w:rFonts w:cstheme="majorBidi"/>
                <w:sz w:val="22"/>
                <w:szCs w:val="22"/>
              </w:rPr>
            </w:pPr>
          </w:p>
        </w:tc>
        <w:tc>
          <w:tcPr>
            <w:tcW w:w="3535" w:type="dxa"/>
          </w:tcPr>
          <w:p w:rsidR="00CC1DA8" w:rsidRPr="00CC1DA8" w:rsidRDefault="00CC1DA8" w:rsidP="00CC1DA8">
            <w:pPr>
              <w:rPr>
                <w:rFonts w:cstheme="majorBidi"/>
                <w:sz w:val="22"/>
                <w:szCs w:val="22"/>
              </w:rPr>
            </w:pPr>
          </w:p>
        </w:tc>
        <w:tc>
          <w:tcPr>
            <w:tcW w:w="3536" w:type="dxa"/>
          </w:tcPr>
          <w:p w:rsidR="00CC1DA8" w:rsidRPr="00CC1DA8" w:rsidRDefault="00CC1DA8" w:rsidP="00CC1DA8">
            <w:pPr>
              <w:rPr>
                <w:rFonts w:cstheme="majorBidi"/>
                <w:sz w:val="22"/>
                <w:szCs w:val="22"/>
              </w:rPr>
            </w:pPr>
          </w:p>
        </w:tc>
      </w:tr>
      <w:tr w:rsidR="00CC1DA8" w:rsidTr="00CC1DA8">
        <w:tc>
          <w:tcPr>
            <w:tcW w:w="3535" w:type="dxa"/>
            <w:shd w:val="clear" w:color="auto" w:fill="EAF1DD" w:themeFill="accent3" w:themeFillTint="33"/>
          </w:tcPr>
          <w:p w:rsidR="00CC1DA8" w:rsidRDefault="00CC1DA8" w:rsidP="00CC1DA8">
            <w:pPr>
              <w:rPr>
                <w:rFonts w:cstheme="majorBidi"/>
                <w:sz w:val="22"/>
                <w:szCs w:val="22"/>
              </w:rPr>
            </w:pPr>
          </w:p>
          <w:p w:rsidR="004A67DE" w:rsidRDefault="004A67DE" w:rsidP="00CC1DA8">
            <w:pPr>
              <w:rPr>
                <w:rFonts w:cstheme="majorBidi"/>
                <w:sz w:val="22"/>
                <w:szCs w:val="22"/>
              </w:rPr>
            </w:pPr>
          </w:p>
          <w:p w:rsidR="00CC1DA8" w:rsidRDefault="00CC1DA8" w:rsidP="00CC1DA8">
            <w:pPr>
              <w:rPr>
                <w:rFonts w:cstheme="majorBidi"/>
                <w:sz w:val="22"/>
                <w:szCs w:val="22"/>
              </w:rPr>
            </w:pPr>
            <w:r>
              <w:rPr>
                <w:rFonts w:cstheme="majorBidi"/>
                <w:sz w:val="22"/>
                <w:szCs w:val="22"/>
              </w:rPr>
              <w:t>Facteurs psychologiques</w:t>
            </w:r>
          </w:p>
          <w:p w:rsidR="00CC1DA8" w:rsidRDefault="00CC1DA8" w:rsidP="00CC1DA8">
            <w:pPr>
              <w:rPr>
                <w:rFonts w:cstheme="majorBidi"/>
                <w:sz w:val="22"/>
                <w:szCs w:val="22"/>
              </w:rPr>
            </w:pPr>
          </w:p>
          <w:p w:rsidR="004A67DE" w:rsidRPr="00CC1DA8" w:rsidRDefault="004A67DE" w:rsidP="00CC1DA8">
            <w:pPr>
              <w:rPr>
                <w:rFonts w:cstheme="majorBidi"/>
                <w:sz w:val="22"/>
                <w:szCs w:val="22"/>
              </w:rPr>
            </w:pPr>
          </w:p>
        </w:tc>
        <w:tc>
          <w:tcPr>
            <w:tcW w:w="3535" w:type="dxa"/>
          </w:tcPr>
          <w:p w:rsidR="00CC1DA8" w:rsidRPr="00CC1DA8" w:rsidRDefault="00CC1DA8" w:rsidP="00CC1DA8">
            <w:pPr>
              <w:rPr>
                <w:rFonts w:cstheme="majorBidi"/>
                <w:sz w:val="22"/>
                <w:szCs w:val="22"/>
              </w:rPr>
            </w:pPr>
          </w:p>
        </w:tc>
        <w:tc>
          <w:tcPr>
            <w:tcW w:w="3536" w:type="dxa"/>
          </w:tcPr>
          <w:p w:rsidR="00CC1DA8" w:rsidRPr="00CC1DA8" w:rsidRDefault="00CC1DA8" w:rsidP="00CC1DA8">
            <w:pPr>
              <w:rPr>
                <w:rFonts w:cstheme="majorBidi"/>
                <w:sz w:val="22"/>
                <w:szCs w:val="22"/>
              </w:rPr>
            </w:pPr>
          </w:p>
        </w:tc>
      </w:tr>
      <w:tr w:rsidR="00CC1DA8" w:rsidTr="00CC1DA8">
        <w:tc>
          <w:tcPr>
            <w:tcW w:w="3535" w:type="dxa"/>
            <w:shd w:val="clear" w:color="auto" w:fill="EAF1DD" w:themeFill="accent3" w:themeFillTint="33"/>
          </w:tcPr>
          <w:p w:rsidR="00CC1DA8" w:rsidRDefault="00CC1DA8" w:rsidP="00CC1DA8">
            <w:pPr>
              <w:rPr>
                <w:rFonts w:cstheme="majorBidi"/>
                <w:sz w:val="22"/>
                <w:szCs w:val="22"/>
              </w:rPr>
            </w:pPr>
          </w:p>
          <w:p w:rsidR="004A67DE" w:rsidRDefault="004A67DE" w:rsidP="00CC1DA8">
            <w:pPr>
              <w:rPr>
                <w:rFonts w:cstheme="majorBidi"/>
                <w:sz w:val="22"/>
                <w:szCs w:val="22"/>
              </w:rPr>
            </w:pPr>
          </w:p>
          <w:p w:rsidR="00CC1DA8" w:rsidRDefault="00CC1DA8" w:rsidP="00CC1DA8">
            <w:pPr>
              <w:rPr>
                <w:rFonts w:cstheme="majorBidi"/>
                <w:sz w:val="22"/>
                <w:szCs w:val="22"/>
              </w:rPr>
            </w:pPr>
            <w:r>
              <w:rPr>
                <w:rFonts w:cstheme="majorBidi"/>
                <w:sz w:val="22"/>
                <w:szCs w:val="22"/>
              </w:rPr>
              <w:t>Facteurs sociaux</w:t>
            </w:r>
          </w:p>
          <w:p w:rsidR="00CC1DA8" w:rsidRDefault="00CC1DA8" w:rsidP="00CC1DA8">
            <w:pPr>
              <w:rPr>
                <w:rFonts w:cstheme="majorBidi"/>
                <w:sz w:val="22"/>
                <w:szCs w:val="22"/>
              </w:rPr>
            </w:pPr>
          </w:p>
          <w:p w:rsidR="004A67DE" w:rsidRPr="00CC1DA8" w:rsidRDefault="004A67DE" w:rsidP="00CC1DA8">
            <w:pPr>
              <w:rPr>
                <w:rFonts w:cstheme="majorBidi"/>
                <w:sz w:val="22"/>
                <w:szCs w:val="22"/>
              </w:rPr>
            </w:pPr>
          </w:p>
        </w:tc>
        <w:tc>
          <w:tcPr>
            <w:tcW w:w="3535" w:type="dxa"/>
          </w:tcPr>
          <w:p w:rsidR="00CC1DA8" w:rsidRPr="00CC1DA8" w:rsidRDefault="00CC1DA8" w:rsidP="00CC1DA8">
            <w:pPr>
              <w:rPr>
                <w:rFonts w:cstheme="majorBidi"/>
                <w:sz w:val="22"/>
                <w:szCs w:val="22"/>
              </w:rPr>
            </w:pPr>
          </w:p>
        </w:tc>
        <w:tc>
          <w:tcPr>
            <w:tcW w:w="3536" w:type="dxa"/>
          </w:tcPr>
          <w:p w:rsidR="00CC1DA8" w:rsidRPr="00CC1DA8" w:rsidRDefault="00CC1DA8" w:rsidP="00CC1DA8">
            <w:pPr>
              <w:rPr>
                <w:rFonts w:cstheme="majorBidi"/>
                <w:sz w:val="22"/>
                <w:szCs w:val="22"/>
              </w:rPr>
            </w:pPr>
          </w:p>
        </w:tc>
      </w:tr>
      <w:tr w:rsidR="00CC1DA8" w:rsidTr="00CC1DA8">
        <w:tc>
          <w:tcPr>
            <w:tcW w:w="3535" w:type="dxa"/>
            <w:shd w:val="clear" w:color="auto" w:fill="EAF1DD" w:themeFill="accent3" w:themeFillTint="33"/>
          </w:tcPr>
          <w:p w:rsidR="00CC1DA8" w:rsidRDefault="00CC1DA8" w:rsidP="00CC1DA8">
            <w:pPr>
              <w:rPr>
                <w:rFonts w:cstheme="majorBidi"/>
                <w:sz w:val="22"/>
                <w:szCs w:val="22"/>
              </w:rPr>
            </w:pPr>
          </w:p>
          <w:p w:rsidR="004A67DE" w:rsidRDefault="004A67DE" w:rsidP="00CC1DA8">
            <w:pPr>
              <w:rPr>
                <w:rFonts w:cstheme="majorBidi"/>
                <w:sz w:val="22"/>
                <w:szCs w:val="22"/>
              </w:rPr>
            </w:pPr>
          </w:p>
          <w:p w:rsidR="00CC1DA8" w:rsidRDefault="00CC1DA8" w:rsidP="00CC1DA8">
            <w:pPr>
              <w:rPr>
                <w:rFonts w:cstheme="majorBidi"/>
                <w:sz w:val="22"/>
                <w:szCs w:val="22"/>
              </w:rPr>
            </w:pPr>
            <w:r>
              <w:rPr>
                <w:rFonts w:cstheme="majorBidi"/>
                <w:sz w:val="22"/>
                <w:szCs w:val="22"/>
              </w:rPr>
              <w:t>Facteurs organisationnels</w:t>
            </w:r>
          </w:p>
          <w:p w:rsidR="004A67DE" w:rsidRDefault="004A67DE" w:rsidP="00CC1DA8">
            <w:pPr>
              <w:rPr>
                <w:rFonts w:cstheme="majorBidi"/>
                <w:sz w:val="22"/>
                <w:szCs w:val="22"/>
              </w:rPr>
            </w:pPr>
          </w:p>
          <w:p w:rsidR="004A67DE" w:rsidRPr="00CC1DA8" w:rsidRDefault="004A67DE" w:rsidP="00CC1DA8">
            <w:pPr>
              <w:rPr>
                <w:rFonts w:cstheme="majorBidi"/>
                <w:sz w:val="22"/>
                <w:szCs w:val="22"/>
              </w:rPr>
            </w:pPr>
          </w:p>
        </w:tc>
        <w:tc>
          <w:tcPr>
            <w:tcW w:w="3535" w:type="dxa"/>
          </w:tcPr>
          <w:p w:rsidR="00CC1DA8" w:rsidRPr="00CC1DA8" w:rsidRDefault="00CC1DA8" w:rsidP="00CC1DA8">
            <w:pPr>
              <w:rPr>
                <w:rFonts w:cstheme="majorBidi"/>
                <w:sz w:val="22"/>
                <w:szCs w:val="22"/>
              </w:rPr>
            </w:pPr>
          </w:p>
        </w:tc>
        <w:tc>
          <w:tcPr>
            <w:tcW w:w="3536" w:type="dxa"/>
          </w:tcPr>
          <w:p w:rsidR="00CC1DA8" w:rsidRPr="00CC1DA8" w:rsidRDefault="00CC1DA8" w:rsidP="00CC1DA8">
            <w:pPr>
              <w:rPr>
                <w:rFonts w:cstheme="majorBidi"/>
                <w:sz w:val="22"/>
                <w:szCs w:val="22"/>
              </w:rPr>
            </w:pPr>
          </w:p>
        </w:tc>
      </w:tr>
    </w:tbl>
    <w:p w:rsidR="00CC1DA8" w:rsidRDefault="00CC1DA8" w:rsidP="00CC1DA8">
      <w:pPr>
        <w:rPr>
          <w:rFonts w:cstheme="majorBidi"/>
        </w:rPr>
      </w:pPr>
    </w:p>
    <w:p w:rsidR="004A67DE" w:rsidRDefault="006A3290" w:rsidP="00CC1DA8">
      <w:pPr>
        <w:rPr>
          <w:rFonts w:cstheme="majorBidi"/>
          <w:b/>
          <w:bCs/>
          <w:sz w:val="24"/>
          <w:szCs w:val="24"/>
        </w:rPr>
      </w:pPr>
      <w:r w:rsidRPr="006A3290">
        <w:rPr>
          <w:rFonts w:cstheme="majorBidi"/>
          <w:b/>
          <w:bCs/>
          <w:sz w:val="24"/>
          <w:szCs w:val="24"/>
        </w:rPr>
        <w:tab/>
        <w:t>B. Les conditions de travail : un coût ou un investissement pour l'organisation.</w:t>
      </w:r>
    </w:p>
    <w:p w:rsidR="006A3290" w:rsidRPr="006B511F" w:rsidRDefault="00A43893" w:rsidP="00CC1DA8">
      <w:pPr>
        <w:rPr>
          <w:rFonts w:cstheme="majorBidi"/>
          <w:i/>
          <w:iCs/>
          <w:color w:val="4F6228" w:themeColor="accent3" w:themeShade="80"/>
          <w:sz w:val="24"/>
          <w:szCs w:val="24"/>
        </w:rPr>
      </w:pPr>
      <w:r w:rsidRPr="006B511F">
        <w:rPr>
          <w:rFonts w:cstheme="majorBidi"/>
          <w:i/>
          <w:iCs/>
          <w:color w:val="4F6228" w:themeColor="accent3" w:themeShade="80"/>
          <w:sz w:val="24"/>
          <w:szCs w:val="24"/>
          <w:u w:val="single"/>
        </w:rPr>
        <w:t>Document 6</w:t>
      </w:r>
      <w:r w:rsidRPr="006B511F">
        <w:rPr>
          <w:rFonts w:cstheme="majorBidi"/>
          <w:i/>
          <w:iCs/>
          <w:color w:val="4F6228" w:themeColor="accent3" w:themeShade="80"/>
          <w:sz w:val="24"/>
          <w:szCs w:val="24"/>
        </w:rPr>
        <w:t xml:space="preserve"> : Distinction maladie professionnelle et accident du travail</w:t>
      </w:r>
    </w:p>
    <w:p w:rsidR="00053937" w:rsidRDefault="00053937" w:rsidP="00CC1DA8">
      <w:pPr>
        <w:rPr>
          <w:rFonts w:cstheme="majorBidi"/>
          <w:color w:val="4F6228" w:themeColor="accent3" w:themeShade="80"/>
          <w:sz w:val="24"/>
          <w:szCs w:val="24"/>
        </w:rPr>
      </w:pPr>
      <w:r>
        <w:rPr>
          <w:rFonts w:cstheme="majorBidi"/>
          <w:noProof/>
          <w:color w:val="4F6228" w:themeColor="accent3" w:themeShade="80"/>
          <w:sz w:val="24"/>
          <w:szCs w:val="24"/>
          <w:lang w:eastAsia="fr-FR" w:bidi="ar-SA"/>
        </w:rPr>
        <w:drawing>
          <wp:inline distT="0" distB="0" distL="0" distR="0">
            <wp:extent cx="6645910" cy="749489"/>
            <wp:effectExtent l="1905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6645910" cy="749489"/>
                    </a:xfrm>
                    <a:prstGeom prst="rect">
                      <a:avLst/>
                    </a:prstGeom>
                    <a:noFill/>
                    <a:ln w="9525">
                      <a:noFill/>
                      <a:miter lim="800000"/>
                      <a:headEnd/>
                      <a:tailEnd/>
                    </a:ln>
                  </pic:spPr>
                </pic:pic>
              </a:graphicData>
            </a:graphic>
          </wp:inline>
        </w:drawing>
      </w:r>
    </w:p>
    <w:p w:rsidR="00053937" w:rsidRPr="006B511F" w:rsidRDefault="00053937" w:rsidP="00053937">
      <w:pPr>
        <w:rPr>
          <w:rFonts w:cstheme="majorBidi"/>
          <w:i/>
          <w:iCs/>
          <w:color w:val="4F6228" w:themeColor="accent3" w:themeShade="80"/>
          <w:sz w:val="24"/>
          <w:szCs w:val="24"/>
        </w:rPr>
      </w:pPr>
      <w:r w:rsidRPr="006B511F">
        <w:rPr>
          <w:rFonts w:cstheme="majorBidi"/>
          <w:i/>
          <w:iCs/>
          <w:color w:val="4F6228" w:themeColor="accent3" w:themeShade="80"/>
          <w:sz w:val="24"/>
          <w:szCs w:val="24"/>
          <w:u w:val="single"/>
        </w:rPr>
        <w:t>Document 7</w:t>
      </w:r>
      <w:r w:rsidRPr="006B511F">
        <w:rPr>
          <w:rFonts w:cstheme="majorBidi"/>
          <w:i/>
          <w:iCs/>
          <w:color w:val="4F6228" w:themeColor="accent3" w:themeShade="80"/>
          <w:sz w:val="24"/>
          <w:szCs w:val="24"/>
        </w:rPr>
        <w:t xml:space="preserve"> : TMS (troubles musculo-squelettiques)</w:t>
      </w:r>
    </w:p>
    <w:p w:rsidR="00053937" w:rsidRDefault="00053937" w:rsidP="00053937">
      <w:pPr>
        <w:rPr>
          <w:rFonts w:cstheme="majorBidi"/>
          <w:color w:val="4F6228" w:themeColor="accent3" w:themeShade="80"/>
          <w:sz w:val="24"/>
          <w:szCs w:val="24"/>
        </w:rPr>
      </w:pPr>
      <w:r>
        <w:rPr>
          <w:rFonts w:cstheme="majorBidi"/>
          <w:noProof/>
          <w:color w:val="4F6228" w:themeColor="accent3" w:themeShade="80"/>
          <w:sz w:val="24"/>
          <w:szCs w:val="24"/>
          <w:lang w:eastAsia="fr-FR" w:bidi="ar-SA"/>
        </w:rPr>
        <w:drawing>
          <wp:inline distT="0" distB="0" distL="0" distR="0">
            <wp:extent cx="6645910" cy="2171305"/>
            <wp:effectExtent l="1905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645910" cy="2171305"/>
                    </a:xfrm>
                    <a:prstGeom prst="rect">
                      <a:avLst/>
                    </a:prstGeom>
                    <a:noFill/>
                    <a:ln w="9525">
                      <a:noFill/>
                      <a:miter lim="800000"/>
                      <a:headEnd/>
                      <a:tailEnd/>
                    </a:ln>
                  </pic:spPr>
                </pic:pic>
              </a:graphicData>
            </a:graphic>
          </wp:inline>
        </w:drawing>
      </w:r>
    </w:p>
    <w:p w:rsidR="00053937" w:rsidRDefault="00053937" w:rsidP="00053937">
      <w:pPr>
        <w:rPr>
          <w:rFonts w:cstheme="majorBidi"/>
          <w:color w:val="000000" w:themeColor="text1"/>
          <w:sz w:val="24"/>
          <w:szCs w:val="24"/>
        </w:rPr>
      </w:pPr>
      <w:r w:rsidRPr="00053937">
        <w:rPr>
          <w:rFonts w:cstheme="majorBidi"/>
          <w:b/>
          <w:bCs/>
          <w:color w:val="000000" w:themeColor="text1"/>
          <w:sz w:val="24"/>
          <w:szCs w:val="24"/>
        </w:rPr>
        <w:lastRenderedPageBreak/>
        <w:t>Question 1 :</w:t>
      </w:r>
      <w:r w:rsidRPr="00053937">
        <w:rPr>
          <w:rFonts w:cstheme="majorBidi"/>
          <w:color w:val="000000" w:themeColor="text1"/>
          <w:sz w:val="24"/>
          <w:szCs w:val="24"/>
        </w:rPr>
        <w:t xml:space="preserve"> Déterminer à quelle catégorie appartiennent les TMS</w:t>
      </w:r>
      <w:r>
        <w:rPr>
          <w:rFonts w:cstheme="majorBidi"/>
          <w:color w:val="000000" w:themeColor="text1"/>
          <w:sz w:val="24"/>
          <w:szCs w:val="24"/>
        </w:rPr>
        <w:t>.</w:t>
      </w:r>
    </w:p>
    <w:p w:rsidR="00053937" w:rsidRDefault="00053937" w:rsidP="00053937">
      <w:pPr>
        <w:rPr>
          <w:rFonts w:cstheme="majorBidi"/>
          <w:color w:val="000000" w:themeColor="text1"/>
          <w:sz w:val="24"/>
          <w:szCs w:val="24"/>
        </w:rPr>
      </w:pPr>
    </w:p>
    <w:p w:rsidR="00A954AA" w:rsidRDefault="00053937" w:rsidP="00A954AA">
      <w:pPr>
        <w:rPr>
          <w:rFonts w:cstheme="majorBidi"/>
          <w:color w:val="000000" w:themeColor="text1"/>
          <w:sz w:val="24"/>
          <w:szCs w:val="24"/>
        </w:rPr>
      </w:pPr>
      <w:r w:rsidRPr="00053937">
        <w:rPr>
          <w:rFonts w:cstheme="majorBidi"/>
          <w:b/>
          <w:bCs/>
          <w:color w:val="000000" w:themeColor="text1"/>
          <w:sz w:val="24"/>
          <w:szCs w:val="24"/>
        </w:rPr>
        <w:t xml:space="preserve">Question 2 : </w:t>
      </w:r>
      <w:r>
        <w:rPr>
          <w:rFonts w:cstheme="majorBidi"/>
          <w:b/>
          <w:bCs/>
          <w:color w:val="000000" w:themeColor="text1"/>
          <w:sz w:val="24"/>
          <w:szCs w:val="24"/>
        </w:rPr>
        <w:t xml:space="preserve"> </w:t>
      </w:r>
      <w:r>
        <w:rPr>
          <w:rFonts w:cstheme="majorBidi"/>
          <w:color w:val="000000" w:themeColor="text1"/>
          <w:sz w:val="24"/>
          <w:szCs w:val="24"/>
        </w:rPr>
        <w:t xml:space="preserve"> Quelles sont les répercutions des TMS sur l'organisation?</w:t>
      </w:r>
    </w:p>
    <w:p w:rsidR="00A954AA" w:rsidRPr="00A954AA" w:rsidRDefault="00A954AA" w:rsidP="00A954AA">
      <w:pPr>
        <w:rPr>
          <w:rFonts w:cstheme="majorBidi"/>
          <w:i/>
          <w:iCs/>
          <w:color w:val="4F6228" w:themeColor="accent3" w:themeShade="80"/>
          <w:sz w:val="24"/>
          <w:szCs w:val="24"/>
        </w:rPr>
      </w:pPr>
      <w:r w:rsidRPr="00A954AA">
        <w:rPr>
          <w:rFonts w:cstheme="majorBidi"/>
          <w:i/>
          <w:iCs/>
          <w:color w:val="4F6228" w:themeColor="accent3" w:themeShade="80"/>
          <w:sz w:val="24"/>
          <w:szCs w:val="24"/>
          <w:u w:val="single"/>
        </w:rPr>
        <w:t>Document  8</w:t>
      </w:r>
      <w:r w:rsidRPr="00A954AA">
        <w:rPr>
          <w:rFonts w:cstheme="majorBidi"/>
          <w:i/>
          <w:iCs/>
          <w:color w:val="4F6228" w:themeColor="accent3" w:themeShade="80"/>
          <w:sz w:val="24"/>
          <w:szCs w:val="24"/>
        </w:rPr>
        <w:t xml:space="preserve"> : Une cotisation patronale : le taux AT/MP</w:t>
      </w:r>
    </w:p>
    <w:p w:rsidR="00A954AA" w:rsidRDefault="00D00431" w:rsidP="00A954AA">
      <w:pPr>
        <w:rPr>
          <w:rFonts w:cstheme="majorBidi"/>
          <w:color w:val="000000" w:themeColor="text1"/>
          <w:sz w:val="24"/>
          <w:szCs w:val="24"/>
        </w:rPr>
      </w:pPr>
      <w:r>
        <w:rPr>
          <w:rFonts w:cstheme="majorBidi"/>
          <w:noProof/>
          <w:color w:val="000000" w:themeColor="text1"/>
          <w:sz w:val="24"/>
          <w:szCs w:val="24"/>
          <w:lang w:eastAsia="fr-FR" w:bidi="ar-SA"/>
        </w:rPr>
        <w:drawing>
          <wp:inline distT="0" distB="0" distL="0" distR="0">
            <wp:extent cx="6324600" cy="1606347"/>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6332215" cy="1608281"/>
                    </a:xfrm>
                    <a:prstGeom prst="rect">
                      <a:avLst/>
                    </a:prstGeom>
                    <a:noFill/>
                    <a:ln w="9525">
                      <a:noFill/>
                      <a:miter lim="800000"/>
                      <a:headEnd/>
                      <a:tailEnd/>
                    </a:ln>
                  </pic:spPr>
                </pic:pic>
              </a:graphicData>
            </a:graphic>
          </wp:inline>
        </w:drawing>
      </w:r>
    </w:p>
    <w:p w:rsidR="00323841" w:rsidRDefault="00D00431" w:rsidP="00A954AA">
      <w:pPr>
        <w:rPr>
          <w:rFonts w:cstheme="majorBidi"/>
          <w:color w:val="000000" w:themeColor="text1"/>
          <w:sz w:val="24"/>
          <w:szCs w:val="24"/>
        </w:rPr>
      </w:pPr>
      <w:r w:rsidRPr="00323841">
        <w:rPr>
          <w:rFonts w:cstheme="majorBidi"/>
          <w:b/>
          <w:bCs/>
          <w:color w:val="000000" w:themeColor="text1"/>
          <w:sz w:val="24"/>
          <w:szCs w:val="24"/>
        </w:rPr>
        <w:t>Question 3</w:t>
      </w:r>
      <w:r>
        <w:rPr>
          <w:rFonts w:cstheme="majorBidi"/>
          <w:color w:val="000000" w:themeColor="text1"/>
          <w:sz w:val="24"/>
          <w:szCs w:val="24"/>
        </w:rPr>
        <w:t xml:space="preserve"> : </w:t>
      </w:r>
      <w:r w:rsidR="00323841">
        <w:rPr>
          <w:rFonts w:cstheme="majorBidi"/>
          <w:color w:val="000000" w:themeColor="text1"/>
          <w:sz w:val="24"/>
          <w:szCs w:val="24"/>
        </w:rPr>
        <w:t>Relevez dans le document 7 les conséquences des mauvaises conditions de travail et précisez, si elles représentent un coût pour l'organisation ou pour le salarié.</w:t>
      </w:r>
    </w:p>
    <w:tbl>
      <w:tblPr>
        <w:tblStyle w:val="Grilledutableau"/>
        <w:tblW w:w="0" w:type="auto"/>
        <w:tblLook w:val="04A0"/>
      </w:tblPr>
      <w:tblGrid>
        <w:gridCol w:w="5303"/>
        <w:gridCol w:w="5303"/>
      </w:tblGrid>
      <w:tr w:rsidR="00323841" w:rsidTr="00323841">
        <w:tc>
          <w:tcPr>
            <w:tcW w:w="5303" w:type="dxa"/>
          </w:tcPr>
          <w:p w:rsidR="00323841" w:rsidRPr="00323841" w:rsidRDefault="00323841" w:rsidP="00323841">
            <w:pPr>
              <w:jc w:val="center"/>
              <w:rPr>
                <w:rFonts w:cstheme="majorBidi"/>
                <w:b/>
                <w:bCs/>
                <w:color w:val="000000" w:themeColor="text1"/>
                <w:sz w:val="24"/>
                <w:szCs w:val="24"/>
              </w:rPr>
            </w:pPr>
            <w:r w:rsidRPr="00323841">
              <w:rPr>
                <w:rFonts w:cstheme="majorBidi"/>
                <w:b/>
                <w:bCs/>
                <w:color w:val="000000" w:themeColor="text1"/>
                <w:sz w:val="24"/>
                <w:szCs w:val="24"/>
              </w:rPr>
              <w:t>Conséquences</w:t>
            </w:r>
          </w:p>
        </w:tc>
        <w:tc>
          <w:tcPr>
            <w:tcW w:w="5303" w:type="dxa"/>
          </w:tcPr>
          <w:p w:rsidR="00323841" w:rsidRPr="00323841" w:rsidRDefault="00323841" w:rsidP="00323841">
            <w:pPr>
              <w:jc w:val="center"/>
              <w:rPr>
                <w:rFonts w:cstheme="majorBidi"/>
                <w:b/>
                <w:bCs/>
                <w:color w:val="000000" w:themeColor="text1"/>
                <w:sz w:val="24"/>
                <w:szCs w:val="24"/>
              </w:rPr>
            </w:pPr>
            <w:r w:rsidRPr="00323841">
              <w:rPr>
                <w:rFonts w:cstheme="majorBidi"/>
                <w:b/>
                <w:bCs/>
                <w:color w:val="000000" w:themeColor="text1"/>
                <w:sz w:val="24"/>
                <w:szCs w:val="24"/>
              </w:rPr>
              <w:t>Représente un coût pour :</w:t>
            </w:r>
          </w:p>
        </w:tc>
      </w:tr>
      <w:tr w:rsidR="00323841" w:rsidTr="00323841">
        <w:tc>
          <w:tcPr>
            <w:tcW w:w="5303" w:type="dxa"/>
          </w:tcPr>
          <w:p w:rsidR="00323841" w:rsidRDefault="00323841" w:rsidP="00A954AA">
            <w:pPr>
              <w:rPr>
                <w:rFonts w:cstheme="majorBidi"/>
                <w:color w:val="000000" w:themeColor="text1"/>
                <w:sz w:val="24"/>
                <w:szCs w:val="24"/>
              </w:rPr>
            </w:pPr>
            <w:r>
              <w:rPr>
                <w:rFonts w:cstheme="majorBidi"/>
                <w:color w:val="000000" w:themeColor="text1"/>
                <w:sz w:val="24"/>
                <w:szCs w:val="24"/>
              </w:rPr>
              <w:t>Augmentation du taux AT/MP</w:t>
            </w:r>
          </w:p>
        </w:tc>
        <w:tc>
          <w:tcPr>
            <w:tcW w:w="5303" w:type="dxa"/>
          </w:tcPr>
          <w:p w:rsidR="00323841" w:rsidRDefault="00323841" w:rsidP="00A954AA">
            <w:pPr>
              <w:rPr>
                <w:rFonts w:cstheme="majorBidi"/>
                <w:color w:val="000000" w:themeColor="text1"/>
                <w:sz w:val="24"/>
                <w:szCs w:val="24"/>
              </w:rPr>
            </w:pPr>
          </w:p>
        </w:tc>
      </w:tr>
      <w:tr w:rsidR="00323841" w:rsidTr="00323841">
        <w:tc>
          <w:tcPr>
            <w:tcW w:w="5303" w:type="dxa"/>
          </w:tcPr>
          <w:p w:rsidR="00323841" w:rsidRDefault="00323841" w:rsidP="00A954AA">
            <w:pPr>
              <w:rPr>
                <w:rFonts w:cstheme="majorBidi"/>
                <w:color w:val="000000" w:themeColor="text1"/>
                <w:sz w:val="24"/>
                <w:szCs w:val="24"/>
              </w:rPr>
            </w:pPr>
            <w:r>
              <w:rPr>
                <w:rFonts w:cstheme="majorBidi"/>
                <w:color w:val="000000" w:themeColor="text1"/>
                <w:sz w:val="24"/>
                <w:szCs w:val="24"/>
              </w:rPr>
              <w:t>Déficit fonctionnel</w:t>
            </w:r>
          </w:p>
        </w:tc>
        <w:tc>
          <w:tcPr>
            <w:tcW w:w="5303" w:type="dxa"/>
          </w:tcPr>
          <w:p w:rsidR="00323841" w:rsidRDefault="00323841" w:rsidP="00A954AA">
            <w:pPr>
              <w:rPr>
                <w:rFonts w:cstheme="majorBidi"/>
                <w:color w:val="000000" w:themeColor="text1"/>
                <w:sz w:val="24"/>
                <w:szCs w:val="24"/>
              </w:rPr>
            </w:pPr>
          </w:p>
        </w:tc>
      </w:tr>
      <w:tr w:rsidR="00323841" w:rsidTr="00323841">
        <w:tc>
          <w:tcPr>
            <w:tcW w:w="5303" w:type="dxa"/>
          </w:tcPr>
          <w:p w:rsidR="00323841" w:rsidRDefault="00323841" w:rsidP="00A954AA">
            <w:pPr>
              <w:rPr>
                <w:rFonts w:cstheme="majorBidi"/>
                <w:color w:val="000000" w:themeColor="text1"/>
                <w:sz w:val="24"/>
                <w:szCs w:val="24"/>
              </w:rPr>
            </w:pPr>
            <w:r>
              <w:rPr>
                <w:rFonts w:cstheme="majorBidi"/>
                <w:color w:val="000000" w:themeColor="text1"/>
                <w:sz w:val="24"/>
                <w:szCs w:val="24"/>
              </w:rPr>
              <w:t>Coût du remplacement et de reclassement</w:t>
            </w:r>
          </w:p>
        </w:tc>
        <w:tc>
          <w:tcPr>
            <w:tcW w:w="5303" w:type="dxa"/>
          </w:tcPr>
          <w:p w:rsidR="00323841" w:rsidRDefault="00323841" w:rsidP="00A954AA">
            <w:pPr>
              <w:rPr>
                <w:rFonts w:cstheme="majorBidi"/>
                <w:color w:val="000000" w:themeColor="text1"/>
                <w:sz w:val="24"/>
                <w:szCs w:val="24"/>
              </w:rPr>
            </w:pPr>
          </w:p>
        </w:tc>
      </w:tr>
      <w:tr w:rsidR="00323841" w:rsidTr="00323841">
        <w:tc>
          <w:tcPr>
            <w:tcW w:w="5303" w:type="dxa"/>
          </w:tcPr>
          <w:p w:rsidR="00323841" w:rsidRDefault="00323841" w:rsidP="00A954AA">
            <w:pPr>
              <w:rPr>
                <w:rFonts w:cstheme="majorBidi"/>
                <w:color w:val="000000" w:themeColor="text1"/>
                <w:sz w:val="24"/>
                <w:szCs w:val="24"/>
              </w:rPr>
            </w:pPr>
          </w:p>
        </w:tc>
        <w:tc>
          <w:tcPr>
            <w:tcW w:w="5303" w:type="dxa"/>
          </w:tcPr>
          <w:p w:rsidR="00323841" w:rsidRDefault="00323841" w:rsidP="00A954AA">
            <w:pPr>
              <w:rPr>
                <w:rFonts w:cstheme="majorBidi"/>
                <w:color w:val="000000" w:themeColor="text1"/>
                <w:sz w:val="24"/>
                <w:szCs w:val="24"/>
              </w:rPr>
            </w:pPr>
          </w:p>
        </w:tc>
      </w:tr>
      <w:tr w:rsidR="00323841" w:rsidTr="00323841">
        <w:tc>
          <w:tcPr>
            <w:tcW w:w="5303" w:type="dxa"/>
          </w:tcPr>
          <w:p w:rsidR="00323841" w:rsidRDefault="00323841" w:rsidP="00A954AA">
            <w:pPr>
              <w:rPr>
                <w:rFonts w:cstheme="majorBidi"/>
                <w:color w:val="000000" w:themeColor="text1"/>
                <w:sz w:val="24"/>
                <w:szCs w:val="24"/>
              </w:rPr>
            </w:pPr>
          </w:p>
        </w:tc>
        <w:tc>
          <w:tcPr>
            <w:tcW w:w="5303" w:type="dxa"/>
          </w:tcPr>
          <w:p w:rsidR="00323841" w:rsidRDefault="00323841" w:rsidP="00A954AA">
            <w:pPr>
              <w:rPr>
                <w:rFonts w:cstheme="majorBidi"/>
                <w:color w:val="000000" w:themeColor="text1"/>
                <w:sz w:val="24"/>
                <w:szCs w:val="24"/>
              </w:rPr>
            </w:pPr>
          </w:p>
        </w:tc>
      </w:tr>
      <w:tr w:rsidR="00323841" w:rsidTr="00323841">
        <w:tc>
          <w:tcPr>
            <w:tcW w:w="5303" w:type="dxa"/>
          </w:tcPr>
          <w:p w:rsidR="00323841" w:rsidRDefault="00323841" w:rsidP="00A954AA">
            <w:pPr>
              <w:rPr>
                <w:rFonts w:cstheme="majorBidi"/>
                <w:color w:val="000000" w:themeColor="text1"/>
                <w:sz w:val="24"/>
                <w:szCs w:val="24"/>
              </w:rPr>
            </w:pPr>
          </w:p>
        </w:tc>
        <w:tc>
          <w:tcPr>
            <w:tcW w:w="5303" w:type="dxa"/>
          </w:tcPr>
          <w:p w:rsidR="00323841" w:rsidRDefault="00323841" w:rsidP="00A954AA">
            <w:pPr>
              <w:rPr>
                <w:rFonts w:cstheme="majorBidi"/>
                <w:color w:val="000000" w:themeColor="text1"/>
                <w:sz w:val="24"/>
                <w:szCs w:val="24"/>
              </w:rPr>
            </w:pPr>
          </w:p>
        </w:tc>
      </w:tr>
      <w:tr w:rsidR="00323841" w:rsidTr="00323841">
        <w:tc>
          <w:tcPr>
            <w:tcW w:w="5303" w:type="dxa"/>
          </w:tcPr>
          <w:p w:rsidR="00323841" w:rsidRDefault="00323841" w:rsidP="00A954AA">
            <w:pPr>
              <w:rPr>
                <w:rFonts w:cstheme="majorBidi"/>
                <w:color w:val="000000" w:themeColor="text1"/>
                <w:sz w:val="24"/>
                <w:szCs w:val="24"/>
              </w:rPr>
            </w:pPr>
          </w:p>
        </w:tc>
        <w:tc>
          <w:tcPr>
            <w:tcW w:w="5303" w:type="dxa"/>
          </w:tcPr>
          <w:p w:rsidR="00323841" w:rsidRDefault="00323841" w:rsidP="00A954AA">
            <w:pPr>
              <w:rPr>
                <w:rFonts w:cstheme="majorBidi"/>
                <w:color w:val="000000" w:themeColor="text1"/>
                <w:sz w:val="24"/>
                <w:szCs w:val="24"/>
              </w:rPr>
            </w:pPr>
          </w:p>
        </w:tc>
      </w:tr>
    </w:tbl>
    <w:p w:rsidR="00323841" w:rsidRDefault="00323841" w:rsidP="00323841">
      <w:pPr>
        <w:spacing w:after="0"/>
        <w:rPr>
          <w:rFonts w:cstheme="majorBidi"/>
          <w:color w:val="000000" w:themeColor="text1"/>
          <w:sz w:val="24"/>
          <w:szCs w:val="24"/>
        </w:rPr>
      </w:pPr>
    </w:p>
    <w:p w:rsidR="00D00431" w:rsidRDefault="00D00431" w:rsidP="00323841">
      <w:pPr>
        <w:spacing w:after="0"/>
        <w:rPr>
          <w:rFonts w:cstheme="majorBidi"/>
          <w:color w:val="000000" w:themeColor="text1"/>
          <w:sz w:val="24"/>
          <w:szCs w:val="24"/>
        </w:rPr>
      </w:pPr>
      <w:r w:rsidRPr="00323841">
        <w:rPr>
          <w:rFonts w:cstheme="majorBidi"/>
          <w:b/>
          <w:bCs/>
          <w:color w:val="000000" w:themeColor="text1"/>
          <w:sz w:val="24"/>
          <w:szCs w:val="24"/>
        </w:rPr>
        <w:t>Question 4</w:t>
      </w:r>
      <w:r>
        <w:rPr>
          <w:rFonts w:cstheme="majorBidi"/>
          <w:color w:val="000000" w:themeColor="text1"/>
          <w:sz w:val="24"/>
          <w:szCs w:val="24"/>
        </w:rPr>
        <w:t xml:space="preserve"> : Expliquez la raison pour laquelle l'Urssaf fixe le taux AT/MP en fonction de l'historique des AT/MP.</w:t>
      </w:r>
    </w:p>
    <w:p w:rsidR="00D00431" w:rsidRDefault="00D00431" w:rsidP="00A954AA">
      <w:pPr>
        <w:rPr>
          <w:rFonts w:cstheme="majorBidi"/>
          <w:color w:val="000000" w:themeColor="text1"/>
          <w:sz w:val="24"/>
          <w:szCs w:val="24"/>
        </w:rPr>
      </w:pPr>
    </w:p>
    <w:p w:rsidR="00323841" w:rsidRDefault="00323841" w:rsidP="00A954AA">
      <w:pPr>
        <w:rPr>
          <w:rFonts w:cstheme="majorBidi"/>
          <w:color w:val="000000" w:themeColor="text1"/>
          <w:sz w:val="24"/>
          <w:szCs w:val="24"/>
        </w:rPr>
      </w:pPr>
    </w:p>
    <w:p w:rsidR="00D00431" w:rsidRPr="00D00431" w:rsidRDefault="00D00431" w:rsidP="00A954AA">
      <w:pPr>
        <w:rPr>
          <w:rFonts w:cstheme="majorBidi"/>
          <w:i/>
          <w:iCs/>
          <w:color w:val="4F6228" w:themeColor="accent3" w:themeShade="80"/>
          <w:sz w:val="24"/>
          <w:szCs w:val="24"/>
        </w:rPr>
      </w:pPr>
      <w:r w:rsidRPr="00D00431">
        <w:rPr>
          <w:rFonts w:cstheme="majorBidi"/>
          <w:i/>
          <w:iCs/>
          <w:color w:val="4F6228" w:themeColor="accent3" w:themeShade="80"/>
          <w:sz w:val="24"/>
          <w:szCs w:val="24"/>
          <w:u w:val="single"/>
        </w:rPr>
        <w:t xml:space="preserve">Document 9 </w:t>
      </w:r>
      <w:r w:rsidRPr="00D00431">
        <w:rPr>
          <w:rFonts w:cstheme="majorBidi"/>
          <w:i/>
          <w:iCs/>
          <w:color w:val="4F6228" w:themeColor="accent3" w:themeShade="80"/>
          <w:sz w:val="24"/>
          <w:szCs w:val="24"/>
        </w:rPr>
        <w:t>: Extrait de la réunion du groupe "Bien-être au travail"</w:t>
      </w:r>
    </w:p>
    <w:p w:rsidR="00D00431" w:rsidRPr="006B511F" w:rsidRDefault="00323841" w:rsidP="00323841">
      <w:pPr>
        <w:jc w:val="center"/>
        <w:rPr>
          <w:rFonts w:cstheme="majorBidi"/>
          <w:color w:val="000000" w:themeColor="text1"/>
          <w:sz w:val="24"/>
          <w:szCs w:val="24"/>
        </w:rPr>
      </w:pPr>
      <w:r w:rsidRPr="006B511F">
        <w:rPr>
          <w:rFonts w:cstheme="majorBidi"/>
          <w:noProof/>
          <w:color w:val="000000" w:themeColor="text1"/>
          <w:sz w:val="24"/>
          <w:szCs w:val="24"/>
          <w:lang w:eastAsia="fr-FR" w:bidi="ar-SA"/>
        </w:rPr>
        <w:lastRenderedPageBreak/>
        <w:drawing>
          <wp:inline distT="0" distB="0" distL="0" distR="0">
            <wp:extent cx="6067662" cy="3562350"/>
            <wp:effectExtent l="19050" t="0" r="9288"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6073217" cy="3565611"/>
                    </a:xfrm>
                    <a:prstGeom prst="rect">
                      <a:avLst/>
                    </a:prstGeom>
                    <a:noFill/>
                    <a:ln w="9525">
                      <a:noFill/>
                      <a:miter lim="800000"/>
                      <a:headEnd/>
                      <a:tailEnd/>
                    </a:ln>
                  </pic:spPr>
                </pic:pic>
              </a:graphicData>
            </a:graphic>
          </wp:inline>
        </w:drawing>
      </w:r>
    </w:p>
    <w:p w:rsidR="00053937" w:rsidRPr="006B511F" w:rsidRDefault="003B268C" w:rsidP="00053937">
      <w:pPr>
        <w:rPr>
          <w:rFonts w:cstheme="majorBidi"/>
          <w:color w:val="000000" w:themeColor="text1"/>
          <w:sz w:val="24"/>
          <w:szCs w:val="24"/>
        </w:rPr>
      </w:pPr>
      <w:r w:rsidRPr="006B511F">
        <w:rPr>
          <w:rFonts w:cstheme="majorBidi"/>
          <w:b/>
          <w:bCs/>
          <w:color w:val="000000" w:themeColor="text1"/>
          <w:sz w:val="24"/>
          <w:szCs w:val="24"/>
        </w:rPr>
        <w:t>Question 5</w:t>
      </w:r>
      <w:r w:rsidRPr="006B511F">
        <w:rPr>
          <w:rFonts w:cstheme="majorBidi"/>
          <w:color w:val="000000" w:themeColor="text1"/>
          <w:sz w:val="24"/>
          <w:szCs w:val="24"/>
        </w:rPr>
        <w:t xml:space="preserve"> : Recherchez les changements liés à la démarche d'amélioration des conditions de travail.</w:t>
      </w:r>
    </w:p>
    <w:p w:rsidR="003B268C" w:rsidRDefault="003B268C" w:rsidP="00053937">
      <w:pPr>
        <w:rPr>
          <w:rFonts w:cstheme="majorBidi"/>
          <w:color w:val="000000" w:themeColor="text1"/>
          <w:sz w:val="24"/>
          <w:szCs w:val="24"/>
        </w:rPr>
      </w:pPr>
    </w:p>
    <w:p w:rsidR="00DB3CAC" w:rsidRPr="006B511F" w:rsidRDefault="00DB3CAC" w:rsidP="00053937">
      <w:pPr>
        <w:rPr>
          <w:rFonts w:cstheme="majorBidi"/>
          <w:color w:val="000000" w:themeColor="text1"/>
          <w:sz w:val="24"/>
          <w:szCs w:val="24"/>
        </w:rPr>
      </w:pPr>
    </w:p>
    <w:p w:rsidR="006B511F" w:rsidRPr="006B511F" w:rsidRDefault="006B511F" w:rsidP="00053937">
      <w:pPr>
        <w:rPr>
          <w:rFonts w:cstheme="majorBidi"/>
          <w:color w:val="000000" w:themeColor="text1"/>
          <w:sz w:val="24"/>
          <w:szCs w:val="24"/>
        </w:rPr>
      </w:pPr>
    </w:p>
    <w:p w:rsidR="003B268C" w:rsidRPr="006B511F" w:rsidRDefault="003B268C" w:rsidP="00053937">
      <w:pPr>
        <w:rPr>
          <w:rFonts w:cstheme="majorBidi"/>
          <w:color w:val="000000" w:themeColor="text1"/>
          <w:sz w:val="24"/>
          <w:szCs w:val="24"/>
        </w:rPr>
      </w:pPr>
      <w:r w:rsidRPr="006B511F">
        <w:rPr>
          <w:rFonts w:cstheme="majorBidi"/>
          <w:b/>
          <w:bCs/>
          <w:color w:val="000000" w:themeColor="text1"/>
          <w:sz w:val="24"/>
          <w:szCs w:val="24"/>
        </w:rPr>
        <w:t>Question 6</w:t>
      </w:r>
      <w:r w:rsidRPr="006B511F">
        <w:rPr>
          <w:rFonts w:cstheme="majorBidi"/>
          <w:color w:val="000000" w:themeColor="text1"/>
          <w:sz w:val="24"/>
          <w:szCs w:val="24"/>
        </w:rPr>
        <w:t xml:space="preserve"> : Montrez en quoi l'amélioration des conditions de travail constitue un investissement pour </w:t>
      </w:r>
      <w:r w:rsidR="00573F8C" w:rsidRPr="006B511F">
        <w:rPr>
          <w:rFonts w:cstheme="majorBidi"/>
          <w:color w:val="000000" w:themeColor="text1"/>
          <w:sz w:val="24"/>
          <w:szCs w:val="24"/>
        </w:rPr>
        <w:t>les organisations</w:t>
      </w:r>
      <w:r w:rsidRPr="006B511F">
        <w:rPr>
          <w:rFonts w:cstheme="majorBidi"/>
          <w:color w:val="000000" w:themeColor="text1"/>
          <w:sz w:val="24"/>
          <w:szCs w:val="24"/>
        </w:rPr>
        <w:t>.</w:t>
      </w:r>
    </w:p>
    <w:p w:rsidR="006B511F" w:rsidRDefault="006B511F" w:rsidP="00053937">
      <w:pPr>
        <w:rPr>
          <w:rFonts w:cstheme="majorBidi"/>
          <w:color w:val="000000" w:themeColor="text1"/>
          <w:sz w:val="24"/>
          <w:szCs w:val="24"/>
        </w:rPr>
      </w:pPr>
    </w:p>
    <w:p w:rsidR="00DB3CAC" w:rsidRPr="006B511F" w:rsidRDefault="00DB3CAC" w:rsidP="00053937">
      <w:pPr>
        <w:rPr>
          <w:rFonts w:cstheme="majorBidi"/>
          <w:color w:val="000000" w:themeColor="text1"/>
          <w:sz w:val="24"/>
          <w:szCs w:val="24"/>
        </w:rPr>
      </w:pPr>
    </w:p>
    <w:p w:rsidR="00690DFA" w:rsidRPr="006B511F" w:rsidRDefault="00690DFA" w:rsidP="00053937">
      <w:pPr>
        <w:rPr>
          <w:rFonts w:cstheme="majorBidi"/>
          <w:color w:val="000000" w:themeColor="text1"/>
          <w:sz w:val="24"/>
          <w:szCs w:val="24"/>
        </w:rPr>
      </w:pPr>
    </w:p>
    <w:p w:rsidR="00DB3CAC" w:rsidRPr="00DB3CAC" w:rsidRDefault="00DB3CAC" w:rsidP="00DB3CAC">
      <w:pPr>
        <w:tabs>
          <w:tab w:val="left" w:pos="1324"/>
        </w:tabs>
        <w:rPr>
          <w:rFonts w:cstheme="majorBidi"/>
          <w:b/>
          <w:bCs/>
          <w:u w:val="single"/>
        </w:rPr>
      </w:pPr>
      <w:r>
        <w:rPr>
          <w:rFonts w:cstheme="majorBidi"/>
          <w:b/>
          <w:bCs/>
          <w:u w:val="single"/>
        </w:rPr>
        <w:t>Activité complémentaire :</w:t>
      </w:r>
      <w:bookmarkStart w:id="3" w:name="_GoBack"/>
      <w:bookmarkEnd w:id="3"/>
    </w:p>
    <w:tbl>
      <w:tblPr>
        <w:tblStyle w:val="Grilledutableau"/>
        <w:tblW w:w="10916" w:type="dxa"/>
        <w:tblInd w:w="-176" w:type="dxa"/>
        <w:tblLook w:val="04A0"/>
      </w:tblPr>
      <w:tblGrid>
        <w:gridCol w:w="10916"/>
      </w:tblGrid>
      <w:tr w:rsidR="00DB3CAC" w:rsidTr="00DB3CAC">
        <w:tc>
          <w:tcPr>
            <w:tcW w:w="10916" w:type="dxa"/>
          </w:tcPr>
          <w:p w:rsidR="00DB3CAC" w:rsidRPr="008216CB" w:rsidRDefault="00DB3CAC" w:rsidP="004B4000">
            <w:pPr>
              <w:tabs>
                <w:tab w:val="left" w:pos="1324"/>
              </w:tabs>
              <w:jc w:val="both"/>
              <w:rPr>
                <w:rFonts w:cstheme="majorBidi"/>
                <w:b/>
                <w:bCs/>
                <w:sz w:val="24"/>
                <w:szCs w:val="22"/>
              </w:rPr>
            </w:pPr>
            <w:r w:rsidRPr="008216CB">
              <w:rPr>
                <w:rFonts w:cstheme="majorBidi"/>
                <w:b/>
                <w:bCs/>
                <w:sz w:val="24"/>
                <w:szCs w:val="22"/>
              </w:rPr>
              <w:t>Contexte :   Entretien de recrutement</w:t>
            </w:r>
          </w:p>
          <w:p w:rsidR="00DB3CAC" w:rsidRPr="008216CB" w:rsidRDefault="00DB3CAC" w:rsidP="004B4000">
            <w:pPr>
              <w:tabs>
                <w:tab w:val="left" w:pos="1324"/>
              </w:tabs>
              <w:jc w:val="both"/>
              <w:rPr>
                <w:rFonts w:cstheme="majorBidi"/>
                <w:b/>
                <w:bCs/>
                <w:sz w:val="24"/>
                <w:szCs w:val="22"/>
              </w:rPr>
            </w:pPr>
          </w:p>
          <w:p w:rsidR="00DB3CAC" w:rsidRPr="008216CB" w:rsidRDefault="00DB3CAC" w:rsidP="004B4000">
            <w:pPr>
              <w:tabs>
                <w:tab w:val="left" w:pos="1324"/>
              </w:tabs>
              <w:jc w:val="both"/>
              <w:rPr>
                <w:rFonts w:cstheme="majorBidi"/>
                <w:sz w:val="22"/>
                <w:szCs w:val="22"/>
              </w:rPr>
            </w:pPr>
            <w:r w:rsidRPr="008216CB">
              <w:rPr>
                <w:rFonts w:cstheme="majorBidi"/>
                <w:b/>
                <w:bCs/>
                <w:sz w:val="22"/>
                <w:szCs w:val="22"/>
              </w:rPr>
              <w:t xml:space="preserve">- </w:t>
            </w:r>
            <w:r w:rsidRPr="008216CB">
              <w:rPr>
                <w:rFonts w:cstheme="majorBidi"/>
                <w:sz w:val="22"/>
                <w:szCs w:val="22"/>
              </w:rPr>
              <w:t>Vous êt</w:t>
            </w:r>
            <w:r>
              <w:rPr>
                <w:rFonts w:cstheme="majorBidi"/>
                <w:sz w:val="22"/>
                <w:szCs w:val="22"/>
              </w:rPr>
              <w:t>es repartis par groupe de 4 : 1</w:t>
            </w:r>
            <w:r w:rsidRPr="008216CB">
              <w:rPr>
                <w:rFonts w:cstheme="majorBidi"/>
                <w:sz w:val="22"/>
                <w:szCs w:val="22"/>
              </w:rPr>
              <w:t xml:space="preserve"> d'entre vous joue le rôle</w:t>
            </w:r>
            <w:r>
              <w:rPr>
                <w:rFonts w:cstheme="majorBidi"/>
                <w:sz w:val="22"/>
                <w:szCs w:val="22"/>
              </w:rPr>
              <w:t xml:space="preserve"> de recruteur, les 3</w:t>
            </w:r>
            <w:r w:rsidRPr="008216CB">
              <w:rPr>
                <w:rFonts w:cstheme="majorBidi"/>
                <w:sz w:val="22"/>
                <w:szCs w:val="22"/>
              </w:rPr>
              <w:t xml:space="preserve"> autres jouent le rôle de candidats.</w:t>
            </w:r>
          </w:p>
          <w:p w:rsidR="00DB3CAC" w:rsidRPr="008216CB" w:rsidRDefault="00DB3CAC" w:rsidP="004B4000">
            <w:pPr>
              <w:tabs>
                <w:tab w:val="left" w:pos="1324"/>
              </w:tabs>
              <w:jc w:val="both"/>
              <w:rPr>
                <w:rFonts w:cstheme="majorBidi"/>
                <w:sz w:val="22"/>
                <w:szCs w:val="22"/>
              </w:rPr>
            </w:pPr>
            <w:r w:rsidRPr="008216CB">
              <w:rPr>
                <w:rFonts w:cstheme="majorBidi"/>
                <w:sz w:val="22"/>
                <w:szCs w:val="22"/>
              </w:rPr>
              <w:t>- Le recruteur dispose d'une fiche métier.</w:t>
            </w:r>
          </w:p>
          <w:p w:rsidR="00DB3CAC" w:rsidRPr="008216CB" w:rsidRDefault="00DB3CAC" w:rsidP="004B4000">
            <w:pPr>
              <w:tabs>
                <w:tab w:val="left" w:pos="1324"/>
              </w:tabs>
              <w:jc w:val="both"/>
              <w:rPr>
                <w:rFonts w:cstheme="majorBidi"/>
                <w:sz w:val="22"/>
                <w:szCs w:val="22"/>
              </w:rPr>
            </w:pPr>
            <w:r w:rsidRPr="008216CB">
              <w:rPr>
                <w:rFonts w:cstheme="majorBidi"/>
                <w:sz w:val="22"/>
                <w:szCs w:val="22"/>
              </w:rPr>
              <w:t>- Chaque candidat dispose de son curriculum vitae.</w:t>
            </w:r>
          </w:p>
          <w:p w:rsidR="00DB3CAC" w:rsidRDefault="00DB3CAC" w:rsidP="004B4000">
            <w:pPr>
              <w:tabs>
                <w:tab w:val="left" w:pos="1324"/>
              </w:tabs>
              <w:jc w:val="both"/>
              <w:rPr>
                <w:rFonts w:cstheme="majorBidi"/>
                <w:sz w:val="22"/>
                <w:szCs w:val="22"/>
              </w:rPr>
            </w:pPr>
            <w:r w:rsidRPr="008216CB">
              <w:rPr>
                <w:rFonts w:cstheme="majorBidi"/>
                <w:sz w:val="22"/>
                <w:szCs w:val="22"/>
              </w:rPr>
              <w:t>- Chaque candidat aura une personnalité différente qu'il devra faire ressortir lors de la présentation du scénario :</w:t>
            </w:r>
          </w:p>
          <w:p w:rsidR="00DB3CAC" w:rsidRPr="008216CB" w:rsidRDefault="00DB3CAC" w:rsidP="004B4000">
            <w:pPr>
              <w:tabs>
                <w:tab w:val="left" w:pos="1324"/>
              </w:tabs>
              <w:jc w:val="both"/>
              <w:rPr>
                <w:rFonts w:cstheme="majorBidi"/>
                <w:sz w:val="22"/>
                <w:szCs w:val="22"/>
              </w:rPr>
            </w:pPr>
            <w:r>
              <w:rPr>
                <w:rFonts w:cstheme="majorBidi"/>
                <w:sz w:val="22"/>
                <w:szCs w:val="22"/>
              </w:rPr>
              <w:t xml:space="preserve">Exemple : </w:t>
            </w:r>
          </w:p>
          <w:p w:rsidR="00DB3CAC" w:rsidRPr="008216CB" w:rsidRDefault="00DB3CAC" w:rsidP="004B4000">
            <w:pPr>
              <w:pStyle w:val="Paragraphedeliste"/>
              <w:numPr>
                <w:ilvl w:val="0"/>
                <w:numId w:val="6"/>
              </w:numPr>
              <w:tabs>
                <w:tab w:val="left" w:pos="1324"/>
              </w:tabs>
              <w:jc w:val="both"/>
              <w:rPr>
                <w:rFonts w:asciiTheme="minorHAnsi" w:hAnsiTheme="minorHAnsi" w:cstheme="majorBidi"/>
                <w:sz w:val="22"/>
                <w:szCs w:val="22"/>
              </w:rPr>
            </w:pPr>
            <w:r w:rsidRPr="008216CB">
              <w:rPr>
                <w:rFonts w:asciiTheme="minorHAnsi" w:hAnsiTheme="minorHAnsi" w:cstheme="majorBidi"/>
                <w:sz w:val="22"/>
                <w:szCs w:val="22"/>
              </w:rPr>
              <w:t>un candidat réservé, un peu anxieux</w:t>
            </w:r>
          </w:p>
          <w:p w:rsidR="00DB3CAC" w:rsidRPr="008216CB" w:rsidRDefault="00DB3CAC" w:rsidP="004B4000">
            <w:pPr>
              <w:pStyle w:val="Paragraphedeliste"/>
              <w:numPr>
                <w:ilvl w:val="0"/>
                <w:numId w:val="6"/>
              </w:numPr>
              <w:tabs>
                <w:tab w:val="left" w:pos="1324"/>
              </w:tabs>
              <w:jc w:val="both"/>
              <w:rPr>
                <w:rFonts w:asciiTheme="minorHAnsi" w:hAnsiTheme="minorHAnsi" w:cstheme="majorBidi"/>
                <w:sz w:val="22"/>
                <w:szCs w:val="22"/>
              </w:rPr>
            </w:pPr>
            <w:r w:rsidRPr="008216CB">
              <w:rPr>
                <w:rFonts w:asciiTheme="minorHAnsi" w:hAnsiTheme="minorHAnsi" w:cstheme="majorBidi"/>
                <w:sz w:val="22"/>
                <w:szCs w:val="22"/>
              </w:rPr>
              <w:t>un candidat très sur de lui,</w:t>
            </w:r>
            <w:r>
              <w:rPr>
                <w:rFonts w:asciiTheme="minorHAnsi" w:hAnsiTheme="minorHAnsi" w:cstheme="majorBidi"/>
                <w:sz w:val="22"/>
                <w:szCs w:val="22"/>
              </w:rPr>
              <w:t xml:space="preserve"> prétentieux,</w:t>
            </w:r>
            <w:r w:rsidRPr="008216CB">
              <w:rPr>
                <w:rFonts w:asciiTheme="minorHAnsi" w:hAnsiTheme="minorHAnsi" w:cstheme="majorBidi"/>
                <w:sz w:val="22"/>
                <w:szCs w:val="22"/>
              </w:rPr>
              <w:t xml:space="preserve"> soucieux du montant de son salaire</w:t>
            </w:r>
          </w:p>
          <w:p w:rsidR="00DB3CAC" w:rsidRPr="008216CB" w:rsidRDefault="00DB3CAC" w:rsidP="004B4000">
            <w:pPr>
              <w:pStyle w:val="Paragraphedeliste"/>
              <w:numPr>
                <w:ilvl w:val="0"/>
                <w:numId w:val="6"/>
              </w:numPr>
              <w:tabs>
                <w:tab w:val="left" w:pos="1324"/>
              </w:tabs>
              <w:jc w:val="both"/>
              <w:rPr>
                <w:rFonts w:asciiTheme="minorHAnsi" w:hAnsiTheme="minorHAnsi" w:cstheme="majorBidi"/>
                <w:sz w:val="22"/>
                <w:szCs w:val="22"/>
              </w:rPr>
            </w:pPr>
            <w:r w:rsidRPr="008216CB">
              <w:rPr>
                <w:rFonts w:asciiTheme="minorHAnsi" w:hAnsiTheme="minorHAnsi" w:cstheme="majorBidi"/>
                <w:sz w:val="22"/>
                <w:szCs w:val="22"/>
              </w:rPr>
              <w:t>un candidat sérieux, motivé</w:t>
            </w:r>
            <w:r>
              <w:rPr>
                <w:rFonts w:asciiTheme="minorHAnsi" w:hAnsiTheme="minorHAnsi" w:cstheme="majorBidi"/>
                <w:sz w:val="22"/>
                <w:szCs w:val="22"/>
              </w:rPr>
              <w:t>.</w:t>
            </w:r>
          </w:p>
          <w:p w:rsidR="00DB3CAC" w:rsidRPr="008216CB" w:rsidRDefault="00DB3CAC" w:rsidP="004B4000">
            <w:pPr>
              <w:pStyle w:val="Paragraphedeliste"/>
              <w:tabs>
                <w:tab w:val="left" w:pos="1324"/>
              </w:tabs>
              <w:ind w:left="720"/>
              <w:jc w:val="both"/>
              <w:rPr>
                <w:rFonts w:asciiTheme="minorHAnsi" w:hAnsiTheme="minorHAnsi" w:cstheme="majorBidi"/>
                <w:sz w:val="22"/>
                <w:szCs w:val="22"/>
              </w:rPr>
            </w:pPr>
          </w:p>
          <w:p w:rsidR="00DB3CAC" w:rsidRPr="008216CB" w:rsidRDefault="00DB3CAC" w:rsidP="004B4000">
            <w:pPr>
              <w:tabs>
                <w:tab w:val="left" w:pos="1324"/>
              </w:tabs>
              <w:jc w:val="both"/>
              <w:rPr>
                <w:rFonts w:cstheme="majorBidi"/>
                <w:sz w:val="22"/>
                <w:szCs w:val="22"/>
              </w:rPr>
            </w:pPr>
            <w:r w:rsidRPr="008216CB">
              <w:rPr>
                <w:rFonts w:cstheme="majorBidi"/>
                <w:sz w:val="22"/>
                <w:szCs w:val="22"/>
              </w:rPr>
              <w:t>Le recruteur explique dans un premier temps le poste à pourvoir à l'ensemble des candidats. Puis dans un second temps, le recruteur reçoit individuellement chaque candidat. L</w:t>
            </w:r>
            <w:r>
              <w:rPr>
                <w:rFonts w:cstheme="majorBidi"/>
                <w:sz w:val="22"/>
                <w:szCs w:val="22"/>
              </w:rPr>
              <w:t>e</w:t>
            </w:r>
            <w:r w:rsidRPr="008216CB">
              <w:rPr>
                <w:rFonts w:cstheme="majorBidi"/>
                <w:sz w:val="22"/>
                <w:szCs w:val="22"/>
              </w:rPr>
              <w:t xml:space="preserve"> recruteur devra</w:t>
            </w:r>
            <w:r>
              <w:rPr>
                <w:rFonts w:cstheme="majorBidi"/>
                <w:sz w:val="22"/>
                <w:szCs w:val="22"/>
              </w:rPr>
              <w:t>,</w:t>
            </w:r>
            <w:r w:rsidRPr="008216CB">
              <w:rPr>
                <w:rFonts w:cstheme="majorBidi"/>
                <w:sz w:val="22"/>
                <w:szCs w:val="22"/>
              </w:rPr>
              <w:t xml:space="preserve"> à la suite des entretiens, choisir le candidat retenu et justifier son choix auprès des candidats.</w:t>
            </w:r>
          </w:p>
          <w:p w:rsidR="00DB3CAC" w:rsidRDefault="00DB3CAC" w:rsidP="004B4000">
            <w:pPr>
              <w:tabs>
                <w:tab w:val="left" w:pos="1324"/>
              </w:tabs>
              <w:rPr>
                <w:rFonts w:cstheme="majorBidi"/>
                <w:b/>
                <w:bCs/>
              </w:rPr>
            </w:pPr>
          </w:p>
        </w:tc>
      </w:tr>
    </w:tbl>
    <w:p w:rsidR="00DB3CAC" w:rsidRDefault="00DC43ED" w:rsidP="00DB3CAC">
      <w:pPr>
        <w:tabs>
          <w:tab w:val="left" w:pos="1324"/>
        </w:tabs>
        <w:rPr>
          <w:rFonts w:cstheme="majorBidi"/>
          <w:b/>
          <w:bCs/>
        </w:rPr>
      </w:pPr>
      <w:r>
        <w:rPr>
          <w:rFonts w:cstheme="majorBidi"/>
          <w:b/>
          <w:bCs/>
          <w:noProof/>
          <w:lang w:eastAsia="fr-FR" w:bidi="ar-SA"/>
        </w:rPr>
        <w:lastRenderedPageBreak/>
        <w:pict>
          <v:rect id="_x0000_s1029" style="position:absolute;margin-left:-14.25pt;margin-top:9pt;width:545.25pt;height:153pt;z-index:251661312;mso-position-horizontal-relative:text;mso-position-vertical-relative:text">
            <v:textbox>
              <w:txbxContent>
                <w:p w:rsidR="00DB3CAC" w:rsidRDefault="00DB3CAC" w:rsidP="00DB3CAC">
                  <w:pPr>
                    <w:tabs>
                      <w:tab w:val="left" w:pos="1324"/>
                    </w:tabs>
                    <w:rPr>
                      <w:rFonts w:cstheme="majorBidi"/>
                      <w:b/>
                      <w:bCs/>
                    </w:rPr>
                  </w:pPr>
                  <w:r>
                    <w:rPr>
                      <w:rFonts w:cstheme="majorBidi"/>
                      <w:b/>
                      <w:bCs/>
                    </w:rPr>
                    <w:t>Consignes :</w:t>
                  </w:r>
                </w:p>
                <w:p w:rsidR="00DB3CAC" w:rsidRPr="00DB3CAC" w:rsidRDefault="00DB3CAC" w:rsidP="00DB3CAC">
                  <w:pPr>
                    <w:tabs>
                      <w:tab w:val="left" w:pos="1324"/>
                    </w:tabs>
                    <w:rPr>
                      <w:rFonts w:cstheme="majorBidi"/>
                    </w:rPr>
                  </w:pPr>
                  <w:r w:rsidRPr="00421038">
                    <w:rPr>
                      <w:rFonts w:cstheme="majorBidi"/>
                    </w:rPr>
                    <w:t>Vous devez</w:t>
                  </w:r>
                  <w:r>
                    <w:rPr>
                      <w:rFonts w:cstheme="majorBidi"/>
                    </w:rPr>
                    <w:t xml:space="preserve"> inventer un scénario dans lequel une entreprise recherche un nouveau salarié.</w:t>
                  </w:r>
                </w:p>
                <w:p w:rsidR="00DB3CAC" w:rsidRPr="003034B3" w:rsidRDefault="00DB3CAC" w:rsidP="00DB3CAC">
                  <w:pPr>
                    <w:tabs>
                      <w:tab w:val="left" w:pos="1324"/>
                    </w:tabs>
                    <w:rPr>
                      <w:rFonts w:cstheme="majorBidi"/>
                      <w:b/>
                      <w:bCs/>
                    </w:rPr>
                  </w:pPr>
                  <w:r w:rsidRPr="003034B3">
                    <w:rPr>
                      <w:rFonts w:cstheme="majorBidi"/>
                      <w:b/>
                      <w:bCs/>
                    </w:rPr>
                    <w:t>Travail préparatoire à faire en groupe :</w:t>
                  </w:r>
                </w:p>
                <w:p w:rsidR="00DB3CAC" w:rsidRDefault="00DB3CAC" w:rsidP="00DB3CAC">
                  <w:pPr>
                    <w:tabs>
                      <w:tab w:val="left" w:pos="1324"/>
                    </w:tabs>
                    <w:rPr>
                      <w:rFonts w:cstheme="majorBidi"/>
                    </w:rPr>
                  </w:pPr>
                  <w:r w:rsidRPr="003034B3">
                    <w:rPr>
                      <w:rFonts w:cstheme="majorBidi"/>
                      <w:b/>
                      <w:bCs/>
                    </w:rPr>
                    <w:t>Etape 1</w:t>
                  </w:r>
                  <w:r>
                    <w:rPr>
                      <w:rFonts w:cstheme="majorBidi"/>
                    </w:rPr>
                    <w:t xml:space="preserve"> : Préparer la description du poste à pouvoir</w:t>
                  </w:r>
                </w:p>
                <w:p w:rsidR="00DB3CAC" w:rsidRDefault="00DB3CAC" w:rsidP="00DB3CAC">
                  <w:pPr>
                    <w:tabs>
                      <w:tab w:val="left" w:pos="1324"/>
                    </w:tabs>
                    <w:rPr>
                      <w:rFonts w:cstheme="majorBidi"/>
                    </w:rPr>
                  </w:pPr>
                  <w:r w:rsidRPr="003034B3">
                    <w:rPr>
                      <w:rFonts w:cstheme="majorBidi"/>
                      <w:b/>
                      <w:bCs/>
                    </w:rPr>
                    <w:t>Etape 2</w:t>
                  </w:r>
                  <w:r>
                    <w:rPr>
                      <w:rFonts w:cstheme="majorBidi"/>
                    </w:rPr>
                    <w:t xml:space="preserve"> : Prévoir les questions/réponses de l'entretien</w:t>
                  </w:r>
                </w:p>
                <w:p w:rsidR="00DB3CAC" w:rsidRPr="00DB3CAC" w:rsidRDefault="00DB3CAC" w:rsidP="00DB3CAC">
                  <w:pPr>
                    <w:tabs>
                      <w:tab w:val="left" w:pos="1324"/>
                    </w:tabs>
                    <w:rPr>
                      <w:rFonts w:cstheme="majorBidi"/>
                    </w:rPr>
                  </w:pPr>
                  <w:r w:rsidRPr="003034B3">
                    <w:rPr>
                      <w:rFonts w:cstheme="majorBidi"/>
                      <w:b/>
                      <w:bCs/>
                    </w:rPr>
                    <w:t>Etape 3</w:t>
                  </w:r>
                  <w:r>
                    <w:rPr>
                      <w:rFonts w:cstheme="majorBidi"/>
                    </w:rPr>
                    <w:t xml:space="preserve"> : Déterminer le candidat retenu et justifier votre choix.</w:t>
                  </w:r>
                </w:p>
                <w:p w:rsidR="00DB3CAC" w:rsidRDefault="00DB3CAC"/>
              </w:txbxContent>
            </v:textbox>
          </v:rect>
        </w:pict>
      </w:r>
    </w:p>
    <w:p w:rsidR="00DB3CAC" w:rsidRDefault="00DB3CAC" w:rsidP="00690DFA">
      <w:pPr>
        <w:rPr>
          <w:b/>
          <w:color w:val="000000" w:themeColor="text1"/>
          <w:sz w:val="24"/>
          <w:szCs w:val="24"/>
        </w:rPr>
      </w:pPr>
    </w:p>
    <w:p w:rsidR="00DB3CAC" w:rsidRDefault="00DB3CAC" w:rsidP="00690DFA">
      <w:pPr>
        <w:rPr>
          <w:b/>
          <w:color w:val="000000" w:themeColor="text1"/>
          <w:sz w:val="24"/>
          <w:szCs w:val="24"/>
        </w:rPr>
      </w:pPr>
    </w:p>
    <w:p w:rsidR="00DB3CAC" w:rsidRDefault="00DB3CAC" w:rsidP="00690DFA">
      <w:pPr>
        <w:rPr>
          <w:b/>
          <w:color w:val="000000" w:themeColor="text1"/>
          <w:sz w:val="24"/>
          <w:szCs w:val="24"/>
        </w:rPr>
      </w:pPr>
    </w:p>
    <w:p w:rsidR="00DB3CAC" w:rsidRDefault="00DB3CAC" w:rsidP="00690DFA">
      <w:pPr>
        <w:rPr>
          <w:b/>
          <w:color w:val="000000" w:themeColor="text1"/>
          <w:sz w:val="24"/>
          <w:szCs w:val="24"/>
        </w:rPr>
      </w:pPr>
    </w:p>
    <w:p w:rsidR="00DB3CAC" w:rsidRDefault="00DB3CAC" w:rsidP="00690DFA">
      <w:pPr>
        <w:rPr>
          <w:b/>
          <w:color w:val="000000" w:themeColor="text1"/>
          <w:sz w:val="24"/>
          <w:szCs w:val="24"/>
        </w:rPr>
      </w:pPr>
    </w:p>
    <w:p w:rsidR="00DB3CAC" w:rsidRDefault="00DB3CAC" w:rsidP="00690DFA">
      <w:pPr>
        <w:rPr>
          <w:b/>
          <w:color w:val="000000" w:themeColor="text1"/>
          <w:sz w:val="24"/>
          <w:szCs w:val="24"/>
        </w:rPr>
      </w:pPr>
    </w:p>
    <w:p w:rsidR="00690DFA" w:rsidRPr="006B511F" w:rsidRDefault="00690DFA" w:rsidP="00690DFA">
      <w:pPr>
        <w:rPr>
          <w:color w:val="000000" w:themeColor="text1"/>
          <w:sz w:val="24"/>
          <w:szCs w:val="24"/>
        </w:rPr>
      </w:pPr>
      <w:r w:rsidRPr="006B511F">
        <w:rPr>
          <w:b/>
          <w:color w:val="000000" w:themeColor="text1"/>
          <w:sz w:val="24"/>
          <w:szCs w:val="24"/>
        </w:rPr>
        <w:t>La synthèse</w:t>
      </w:r>
      <w:r w:rsidRPr="006B511F">
        <w:rPr>
          <w:color w:val="000000" w:themeColor="text1"/>
          <w:sz w:val="24"/>
          <w:szCs w:val="24"/>
        </w:rPr>
        <w:t xml:space="preserve"> </w:t>
      </w:r>
      <w:r w:rsidRPr="006B511F">
        <w:rPr>
          <w:b/>
          <w:color w:val="000000" w:themeColor="text1"/>
          <w:sz w:val="24"/>
          <w:szCs w:val="24"/>
        </w:rPr>
        <w:t>en questions</w:t>
      </w:r>
    </w:p>
    <w:p w:rsidR="00690DFA" w:rsidRPr="006B511F" w:rsidRDefault="00573F8C" w:rsidP="00DB3CAC">
      <w:pPr>
        <w:spacing w:after="0"/>
        <w:rPr>
          <w:color w:val="000000" w:themeColor="text1"/>
          <w:sz w:val="24"/>
          <w:szCs w:val="24"/>
        </w:rPr>
      </w:pPr>
      <w:r w:rsidRPr="006B511F">
        <w:rPr>
          <w:color w:val="000000" w:themeColor="text1"/>
          <w:sz w:val="24"/>
          <w:szCs w:val="24"/>
        </w:rPr>
        <w:t>1. A</w:t>
      </w:r>
      <w:r w:rsidR="00690DFA" w:rsidRPr="006B511F">
        <w:rPr>
          <w:color w:val="000000" w:themeColor="text1"/>
          <w:sz w:val="24"/>
          <w:szCs w:val="24"/>
        </w:rPr>
        <w:t xml:space="preserve"> quoi </w:t>
      </w:r>
      <w:r w:rsidRPr="006B511F">
        <w:rPr>
          <w:color w:val="000000" w:themeColor="text1"/>
          <w:sz w:val="24"/>
          <w:szCs w:val="24"/>
        </w:rPr>
        <w:t>correspond</w:t>
      </w:r>
      <w:r w:rsidR="00690DFA" w:rsidRPr="006B511F">
        <w:rPr>
          <w:color w:val="000000" w:themeColor="text1"/>
          <w:sz w:val="24"/>
          <w:szCs w:val="24"/>
        </w:rPr>
        <w:t xml:space="preserve"> la notion d'activité de travail, </w:t>
      </w:r>
    </w:p>
    <w:p w:rsidR="00690DFA" w:rsidRPr="006B511F" w:rsidRDefault="00690DFA" w:rsidP="00DB3CAC">
      <w:pPr>
        <w:spacing w:after="0"/>
        <w:rPr>
          <w:color w:val="000000" w:themeColor="text1"/>
          <w:sz w:val="24"/>
          <w:szCs w:val="24"/>
        </w:rPr>
      </w:pPr>
      <w:r w:rsidRPr="006B511F">
        <w:rPr>
          <w:color w:val="000000" w:themeColor="text1"/>
          <w:sz w:val="24"/>
          <w:szCs w:val="24"/>
        </w:rPr>
        <w:t>2. Définissez les termes compétences et qualification ?</w:t>
      </w:r>
    </w:p>
    <w:p w:rsidR="00690DFA" w:rsidRPr="006B511F" w:rsidRDefault="00573F8C" w:rsidP="00DB3CAC">
      <w:pPr>
        <w:spacing w:after="0"/>
        <w:rPr>
          <w:rFonts w:eastAsia="Calibri"/>
          <w:color w:val="000000" w:themeColor="text1"/>
          <w:sz w:val="24"/>
          <w:szCs w:val="24"/>
        </w:rPr>
      </w:pPr>
      <w:r w:rsidRPr="006B511F">
        <w:rPr>
          <w:color w:val="000000" w:themeColor="text1"/>
          <w:sz w:val="24"/>
          <w:szCs w:val="24"/>
        </w:rPr>
        <w:t>3. Définissez</w:t>
      </w:r>
      <w:r w:rsidR="00690DFA" w:rsidRPr="006B511F">
        <w:rPr>
          <w:color w:val="000000" w:themeColor="text1"/>
          <w:sz w:val="24"/>
          <w:szCs w:val="24"/>
        </w:rPr>
        <w:t xml:space="preserve"> « conditions de travail »</w:t>
      </w:r>
      <w:r w:rsidR="00690DFA" w:rsidRPr="006B511F">
        <w:rPr>
          <w:rFonts w:eastAsia="Calibri"/>
          <w:color w:val="000000" w:themeColor="text1"/>
          <w:sz w:val="24"/>
          <w:szCs w:val="24"/>
        </w:rPr>
        <w:t>.</w:t>
      </w:r>
    </w:p>
    <w:p w:rsidR="00053937" w:rsidRPr="00DB3CAC" w:rsidRDefault="00690DFA" w:rsidP="00DB3CAC">
      <w:pPr>
        <w:spacing w:after="0"/>
        <w:rPr>
          <w:color w:val="000000" w:themeColor="text1"/>
          <w:sz w:val="24"/>
          <w:szCs w:val="24"/>
        </w:rPr>
      </w:pPr>
      <w:r w:rsidRPr="006B511F">
        <w:rPr>
          <w:rFonts w:eastAsia="Calibri"/>
          <w:color w:val="000000" w:themeColor="text1"/>
          <w:sz w:val="24"/>
          <w:szCs w:val="24"/>
        </w:rPr>
        <w:t>4. Listez les différents facteurs d'influence des conditions de travail.</w:t>
      </w:r>
    </w:p>
    <w:sectPr w:rsidR="00053937" w:rsidRPr="00DB3CAC" w:rsidSect="00503397">
      <w:footerReference w:type="default" r:id="rId1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634" w:rsidRDefault="00C47634" w:rsidP="003F761F">
      <w:pPr>
        <w:spacing w:after="0" w:line="240" w:lineRule="auto"/>
      </w:pPr>
      <w:r>
        <w:separator/>
      </w:r>
    </w:p>
  </w:endnote>
  <w:endnote w:type="continuationSeparator" w:id="0">
    <w:p w:rsidR="00C47634" w:rsidRDefault="00C47634" w:rsidP="003F76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0000000000000000000"/>
    <w:charset w:val="00"/>
    <w:family w:val="swiss"/>
    <w:notTrueType/>
    <w:pitch w:val="variable"/>
    <w:sig w:usb0="00000003" w:usb1="00000000" w:usb2="00000000" w:usb3="00000000" w:csb0="00000001" w:csb1="00000000"/>
  </w:font>
  <w:font w:name="ITCFranklinGothicStd-Demi">
    <w:panose1 w:val="00000000000000000000"/>
    <w:charset w:val="00"/>
    <w:family w:val="swiss"/>
    <w:notTrueType/>
    <w:pitch w:val="default"/>
    <w:sig w:usb0="00000003" w:usb1="00000000" w:usb2="00000000" w:usb3="00000000" w:csb0="00000001" w:csb1="00000000"/>
  </w:font>
  <w:font w:name="ITCFranklinGothicStd-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3920917"/>
      <w:docPartObj>
        <w:docPartGallery w:val="Page Numbers (Bottom of Page)"/>
        <w:docPartUnique/>
      </w:docPartObj>
    </w:sdtPr>
    <w:sdtContent>
      <w:p w:rsidR="00323841" w:rsidRDefault="00DC43ED">
        <w:pPr>
          <w:pStyle w:val="Pieddepage"/>
          <w:jc w:val="right"/>
        </w:pPr>
        <w:fldSimple w:instr="PAGE   \* MERGEFORMAT">
          <w:r w:rsidR="00D833CC">
            <w:rPr>
              <w:noProof/>
            </w:rPr>
            <w:t>1</w:t>
          </w:r>
        </w:fldSimple>
        <w:r w:rsidR="00323841">
          <w:t>/</w:t>
        </w:r>
        <w:r w:rsidR="00DB3CAC">
          <w:t>7</w:t>
        </w:r>
      </w:p>
    </w:sdtContent>
  </w:sdt>
  <w:p w:rsidR="00323841" w:rsidRDefault="0032384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634" w:rsidRDefault="00C47634" w:rsidP="003F761F">
      <w:pPr>
        <w:spacing w:after="0" w:line="240" w:lineRule="auto"/>
      </w:pPr>
      <w:r>
        <w:separator/>
      </w:r>
    </w:p>
  </w:footnote>
  <w:footnote w:type="continuationSeparator" w:id="0">
    <w:p w:rsidR="00C47634" w:rsidRDefault="00C47634" w:rsidP="003F76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221F7D"/>
    <w:multiLevelType w:val="hybridMultilevel"/>
    <w:tmpl w:val="EDFEB534"/>
    <w:lvl w:ilvl="0" w:tplc="6DB43372">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4B5C58BE"/>
    <w:multiLevelType w:val="hybridMultilevel"/>
    <w:tmpl w:val="A87E5F50"/>
    <w:lvl w:ilvl="0" w:tplc="4D3A35F0">
      <w:start w:val="1"/>
      <w:numFmt w:val="bullet"/>
      <w:lvlText w:val="-"/>
      <w:lvlJc w:val="left"/>
      <w:pPr>
        <w:ind w:left="720" w:hanging="360"/>
      </w:pPr>
      <w:rPr>
        <w:rFonts w:ascii="Calibri" w:eastAsiaTheme="minorHAnsi" w:hAnsi="Calibri" w:cstheme="minorBidi"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4080E51"/>
    <w:multiLevelType w:val="hybridMultilevel"/>
    <w:tmpl w:val="C5E465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FCD0012"/>
    <w:multiLevelType w:val="hybridMultilevel"/>
    <w:tmpl w:val="7922A6C2"/>
    <w:lvl w:ilvl="0" w:tplc="761452DE">
      <w:start w:val="1"/>
      <w:numFmt w:val="bullet"/>
      <w:lvlText w:val="-"/>
      <w:lvlJc w:val="left"/>
      <w:pPr>
        <w:ind w:left="720" w:hanging="360"/>
      </w:pPr>
      <w:rPr>
        <w:rFonts w:ascii="Calibri" w:eastAsia="Calibr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7F72A69"/>
    <w:multiLevelType w:val="hybridMultilevel"/>
    <w:tmpl w:val="7BEED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C3E5F6D"/>
    <w:multiLevelType w:val="hybridMultilevel"/>
    <w:tmpl w:val="F2D20BE8"/>
    <w:lvl w:ilvl="0" w:tplc="22E64040">
      <w:start w:val="1"/>
      <w:numFmt w:val="upperRoman"/>
      <w:lvlText w:val="%1."/>
      <w:lvlJc w:val="left"/>
      <w:pPr>
        <w:ind w:left="1080" w:hanging="720"/>
      </w:pPr>
      <w:rPr>
        <w:rFonts w:hint="default"/>
        <w:sz w:val="28"/>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FBD0587"/>
    <w:multiLevelType w:val="hybridMultilevel"/>
    <w:tmpl w:val="D3F2A78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nsid w:val="7D284E15"/>
    <w:multiLevelType w:val="hybridMultilevel"/>
    <w:tmpl w:val="5DAA9E5E"/>
    <w:lvl w:ilvl="0" w:tplc="09A65E72">
      <w:start w:val="1"/>
      <w:numFmt w:val="bullet"/>
      <w:lvlText w:val="-"/>
      <w:lvlJc w:val="left"/>
      <w:pPr>
        <w:ind w:left="720" w:hanging="360"/>
      </w:pPr>
      <w:rPr>
        <w:rFonts w:ascii="Calibri" w:eastAsia="PMingLiU"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2"/>
  </w:num>
  <w:num w:numId="6">
    <w:abstractNumId w:val="4"/>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useFELayout/>
  </w:compat>
  <w:rsids>
    <w:rsidRoot w:val="00B970CB"/>
    <w:rsid w:val="00023028"/>
    <w:rsid w:val="0005163F"/>
    <w:rsid w:val="00053937"/>
    <w:rsid w:val="000F0A18"/>
    <w:rsid w:val="00170398"/>
    <w:rsid w:val="001F12F9"/>
    <w:rsid w:val="003034B3"/>
    <w:rsid w:val="00323841"/>
    <w:rsid w:val="003B268C"/>
    <w:rsid w:val="003F761F"/>
    <w:rsid w:val="00421038"/>
    <w:rsid w:val="004468C9"/>
    <w:rsid w:val="004A67DE"/>
    <w:rsid w:val="004E2148"/>
    <w:rsid w:val="004F3480"/>
    <w:rsid w:val="00501186"/>
    <w:rsid w:val="00503397"/>
    <w:rsid w:val="00523CD5"/>
    <w:rsid w:val="00573F8C"/>
    <w:rsid w:val="00632DC1"/>
    <w:rsid w:val="00641258"/>
    <w:rsid w:val="0065708B"/>
    <w:rsid w:val="00662CC2"/>
    <w:rsid w:val="00680736"/>
    <w:rsid w:val="00690DFA"/>
    <w:rsid w:val="006A3290"/>
    <w:rsid w:val="006A6257"/>
    <w:rsid w:val="006B511F"/>
    <w:rsid w:val="007C3559"/>
    <w:rsid w:val="008216CB"/>
    <w:rsid w:val="009335A8"/>
    <w:rsid w:val="00A43893"/>
    <w:rsid w:val="00A93198"/>
    <w:rsid w:val="00A954AA"/>
    <w:rsid w:val="00B7042C"/>
    <w:rsid w:val="00B77A45"/>
    <w:rsid w:val="00B970CB"/>
    <w:rsid w:val="00C47634"/>
    <w:rsid w:val="00CC1DA8"/>
    <w:rsid w:val="00CE178F"/>
    <w:rsid w:val="00D00431"/>
    <w:rsid w:val="00D833CC"/>
    <w:rsid w:val="00DB3CAC"/>
    <w:rsid w:val="00DC05B8"/>
    <w:rsid w:val="00DC43ED"/>
    <w:rsid w:val="00EF0707"/>
    <w:rsid w:val="00F0773D"/>
    <w:rsid w:val="00FF6CD1"/>
  </w:rsids>
  <m:mathPr>
    <m:mathFont m:val="Cambria Math"/>
    <m:brkBin m:val="before"/>
    <m:brkBinSub m:val="--"/>
    <m:smallFrac m:val="off"/>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TW"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8C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DC05B8"/>
    <w:pPr>
      <w:spacing w:after="0" w:line="240" w:lineRule="auto"/>
      <w:ind w:left="708"/>
    </w:pPr>
    <w:rPr>
      <w:rFonts w:ascii="Times New Roman" w:eastAsia="PMingLiU" w:hAnsi="Times New Roman" w:cs="Times New Roman"/>
      <w:sz w:val="24"/>
      <w:szCs w:val="24"/>
      <w:lang w:eastAsia="fr-FR" w:bidi="ar-SA"/>
    </w:rPr>
  </w:style>
  <w:style w:type="table" w:styleId="Grilledutableau">
    <w:name w:val="Table Grid"/>
    <w:basedOn w:val="TableauNormal"/>
    <w:rsid w:val="00DC05B8"/>
    <w:pPr>
      <w:spacing w:after="0" w:line="240" w:lineRule="auto"/>
    </w:pPr>
    <w:rPr>
      <w:rFonts w:ascii="Calibri" w:eastAsia="PMingLiU" w:hAnsi="Calibri" w:cs="Times New Roman"/>
      <w:sz w:val="20"/>
      <w:szCs w:val="20"/>
      <w:lang w:eastAsia="fr-F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Grille1Clair-Accentuation51">
    <w:name w:val="Tableau Grille 1 Clair - Accentuation 51"/>
    <w:basedOn w:val="TableauNormal"/>
    <w:uiPriority w:val="46"/>
    <w:rsid w:val="00DC05B8"/>
    <w:pPr>
      <w:spacing w:after="0" w:line="240" w:lineRule="auto"/>
    </w:pPr>
    <w:rPr>
      <w:rFonts w:eastAsiaTheme="minorHAnsi"/>
      <w:lang w:eastAsia="en-US" w:bidi="ar-SA"/>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Default">
    <w:name w:val="Default"/>
    <w:rsid w:val="00DC05B8"/>
    <w:pPr>
      <w:autoSpaceDE w:val="0"/>
      <w:autoSpaceDN w:val="0"/>
      <w:adjustRightInd w:val="0"/>
      <w:spacing w:after="0" w:line="240" w:lineRule="auto"/>
    </w:pPr>
    <w:rPr>
      <w:rFonts w:ascii="Times New Roman" w:eastAsiaTheme="minorHAnsi" w:hAnsi="Times New Roman" w:cs="Times New Roman"/>
      <w:color w:val="000000"/>
      <w:sz w:val="24"/>
      <w:szCs w:val="24"/>
      <w:lang w:eastAsia="en-US" w:bidi="ar-SA"/>
    </w:rPr>
  </w:style>
  <w:style w:type="paragraph" w:styleId="En-tte">
    <w:name w:val="header"/>
    <w:basedOn w:val="Normal"/>
    <w:link w:val="En-tteCar"/>
    <w:uiPriority w:val="99"/>
    <w:unhideWhenUsed/>
    <w:rsid w:val="003F761F"/>
    <w:pPr>
      <w:tabs>
        <w:tab w:val="center" w:pos="4536"/>
        <w:tab w:val="right" w:pos="9072"/>
      </w:tabs>
      <w:spacing w:after="0" w:line="240" w:lineRule="auto"/>
    </w:pPr>
  </w:style>
  <w:style w:type="character" w:customStyle="1" w:styleId="En-tteCar">
    <w:name w:val="En-tête Car"/>
    <w:basedOn w:val="Policepardfaut"/>
    <w:link w:val="En-tte"/>
    <w:uiPriority w:val="99"/>
    <w:rsid w:val="003F761F"/>
  </w:style>
  <w:style w:type="paragraph" w:styleId="Pieddepage">
    <w:name w:val="footer"/>
    <w:basedOn w:val="Normal"/>
    <w:link w:val="PieddepageCar"/>
    <w:uiPriority w:val="99"/>
    <w:unhideWhenUsed/>
    <w:rsid w:val="003F76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761F"/>
  </w:style>
  <w:style w:type="paragraph" w:styleId="Textedebulles">
    <w:name w:val="Balloon Text"/>
    <w:basedOn w:val="Normal"/>
    <w:link w:val="TextedebullesCar"/>
    <w:uiPriority w:val="99"/>
    <w:semiHidden/>
    <w:unhideWhenUsed/>
    <w:rsid w:val="003F76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761F"/>
    <w:rPr>
      <w:rFonts w:ascii="Tahoma" w:hAnsi="Tahoma" w:cs="Tahoma"/>
      <w:sz w:val="16"/>
      <w:szCs w:val="16"/>
    </w:rPr>
  </w:style>
  <w:style w:type="table" w:styleId="Listeclaire-Accent6">
    <w:name w:val="Light List Accent 6"/>
    <w:basedOn w:val="TableauNormal"/>
    <w:uiPriority w:val="61"/>
    <w:rsid w:val="00EF070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ramemoyenne1-Accent6">
    <w:name w:val="Medium Shading 1 Accent 6"/>
    <w:basedOn w:val="TableauNormal"/>
    <w:uiPriority w:val="63"/>
    <w:rsid w:val="00EF070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eclaire-Accent5">
    <w:name w:val="Light List Accent 5"/>
    <w:basedOn w:val="TableauNormal"/>
    <w:uiPriority w:val="61"/>
    <w:rsid w:val="00CC1DA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llemoyenne3-Accent6">
    <w:name w:val="Medium Grid 3 Accent 6"/>
    <w:basedOn w:val="TableauNormal"/>
    <w:uiPriority w:val="69"/>
    <w:rsid w:val="00CC1DA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llemoyenne3-Accent5">
    <w:name w:val="Medium Grid 3 Accent 5"/>
    <w:basedOn w:val="TableauNormal"/>
    <w:uiPriority w:val="69"/>
    <w:rsid w:val="00CC1DA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81EE9B-B123-4E5A-8B1C-5D2C20A4A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846</Words>
  <Characters>4657</Characters>
  <Application>Microsoft Office Word</Application>
  <DocSecurity>4</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Région LR</Company>
  <LinksUpToDate>false</LinksUpToDate>
  <CharactersWithSpaces>5493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FLORENT.LEYDIER</cp:lastModifiedBy>
  <cp:revision>2</cp:revision>
  <cp:lastPrinted>2018-09-26T05:28:00Z</cp:lastPrinted>
  <dcterms:created xsi:type="dcterms:W3CDTF">2019-10-15T08:51:00Z</dcterms:created>
  <dcterms:modified xsi:type="dcterms:W3CDTF">2019-10-15T08:51:00Z</dcterms:modified>
</cp:coreProperties>
</file>