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4"/>
          <w:sz-cs w:val="24"/>
        </w:rPr>
        <w:t xml:space="preserve"/>
      </w:r>
    </w:p>
    <w:p>
      <w:pPr>
        <w:jc w:val="center"/>
      </w:pPr>
      <w:r>
        <w:rPr>
          <w:rFonts w:ascii="Helvetica Neue" w:hAnsi="Helvetica Neue" w:cs="Helvetica Neue"/>
          <w:sz w:val="24"/>
          <w:sz-cs w:val="24"/>
          <w:b/>
          <w:i/>
          <w:u w:val="single"/>
        </w:rPr>
        <w:t xml:space="preserve">Synthèse :</w:t>
      </w:r>
    </w:p>
    <w:p>
      <w:pPr/>
      <w:r>
        <w:rPr>
          <w:rFonts w:ascii="Helvetica Neue" w:hAnsi="Helvetica Neue" w:cs="Helvetica Neue"/>
          <w:sz w:val="24"/>
          <w:sz-cs w:val="24"/>
          <w:b/>
          <w:i/>
          <w:u w:val="single"/>
        </w:rPr>
        <w:t xml:space="preserve">Introduction :</w:t>
      </w:r>
    </w:p>
    <w:p>
      <w:pPr/>
      <w:r>
        <w:rPr>
          <w:rFonts w:ascii="Helvetica Neue" w:hAnsi="Helvetica Neue" w:cs="Helvetica Neue"/>
          <w:sz w:val="24"/>
          <w:sz-cs w:val="24"/>
        </w:rPr>
        <w:t xml:space="preserve">Le football est un sport très connu dans le monde entier et la plupart des personnes connaissent le fonctionnement et les règles de ce sport. Cependant connaissent-ils réellement les coutumes d’un club de foot et leur façon d’intégrer les nouveaux arrivants ? Je ne pense pas. C’est pour cela que dans un premier temp nous allons voir pourquoi est-ce important de partager la même culture ? Puis dans un second temp nous allons voir comment le club de Beaucaire intègre ses nouveaux arrivants.</w:t>
      </w:r>
      <w:r>
        <w:rPr>
          <w:rFonts w:ascii="Helvetica Neue" w:hAnsi="Helvetica Neue" w:cs="Helvetica Neue"/>
          <w:sz w:val="24"/>
          <w:sz-cs w:val="24"/>
          <w:b/>
          <w:i/>
          <w:u w:val="single"/>
        </w:rPr>
        <w:t xml:space="preserve"/>
      </w:r>
    </w:p>
    <w:p>
      <w:pPr/>
      <w:r>
        <w:rPr>
          <w:rFonts w:ascii="Helvetica Neue" w:hAnsi="Helvetica Neue" w:cs="Helvetica Neue"/>
          <w:sz w:val="24"/>
          <w:sz-cs w:val="24"/>
          <w:b/>
          <w:i/>
          <w:u w:val="single"/>
        </w:rPr>
        <w:t xml:space="preserve"/>
      </w:r>
    </w:p>
    <w:p>
      <w:pPr/>
      <w:r>
        <w:rPr>
          <w:rFonts w:ascii="Helvetica Neue" w:hAnsi="Helvetica Neue" w:cs="Helvetica Neue"/>
          <w:sz w:val="24"/>
          <w:sz-cs w:val="24"/>
          <w:b/>
          <w:i/>
          <w:u w:val="single"/>
        </w:rPr>
        <w:t xml:space="preserve">I. Partager la même culture : pourquoi est-ce important ?</w:t>
      </w:r>
      <w:r>
        <w:rPr>
          <w:rFonts w:ascii="Helvetica Neue" w:hAnsi="Helvetica Neue" w:cs="Helvetica Neue"/>
          <w:sz w:val="24"/>
          <w:sz-cs w:val="24"/>
          <w:i/>
        </w:rPr>
        <w:t xml:space="preserve"/>
      </w:r>
    </w:p>
    <w:p>
      <w:pPr/>
      <w:r>
        <w:rPr>
          <w:rFonts w:ascii="Helvetica Neue" w:hAnsi="Helvetica Neue" w:cs="Helvetica Neue"/>
          <w:sz w:val="24"/>
          <w:sz-cs w:val="24"/>
          <w:b/>
          <w:i/>
          <w:u w:val="single"/>
        </w:rPr>
        <w:t xml:space="preserve">Doc1</w:t>
      </w:r>
      <w:r>
        <w:rPr>
          <w:rFonts w:ascii="Helvetica Neue" w:hAnsi="Helvetica Neue" w:cs="Helvetica Neue"/>
          <w:sz w:val="24"/>
          <w:sz-cs w:val="24"/>
          <w:i/>
          <w:u w:val="single"/>
        </w:rPr>
        <w:t xml:space="preserve"> :</w:t>
      </w:r>
      <w:r>
        <w:rPr>
          <w:rFonts w:ascii="Helvetica Neue" w:hAnsi="Helvetica Neue" w:cs="Helvetica Neue"/>
          <w:sz w:val="24"/>
          <w:sz-cs w:val="24"/>
          <w:i/>
        </w:rPr>
        <w:t xml:space="preserve"> La culture du football couvre les aspects culturels liés au jeu à travers trois principaux acteurs c’est à dire, à travers : les clubs, les joueurs et les supporteurs. Cette culture spécifique s'entend notamment par des codes, un vocabulaire et des productions artistiques spécifiques. </w:t>
      </w:r>
      <w:r>
        <w:rPr>
          <w:rFonts w:ascii="Helvetica Neue" w:hAnsi="Helvetica Neue" w:cs="Helvetica Neue"/>
          <w:sz w:val="24"/>
          <w:sz-cs w:val="24"/>
          <w:b/>
          <w:i/>
          <w:u w:val="single"/>
        </w:rPr>
        <w:t xml:space="preserve">Doc3 </w:t>
      </w:r>
      <w:r>
        <w:rPr>
          <w:rFonts w:ascii="Helvetica Neue" w:hAnsi="Helvetica Neue" w:cs="Helvetica Neue"/>
          <w:sz w:val="24"/>
          <w:sz-cs w:val="24"/>
          <w:i/>
          <w:u w:val="single"/>
        </w:rPr>
        <w:t xml:space="preserve">:</w:t>
      </w:r>
      <w:r>
        <w:rPr>
          <w:rFonts w:ascii="Helvetica Neue" w:hAnsi="Helvetica Neue" w:cs="Helvetica Neue"/>
          <w:sz w:val="24"/>
          <w:sz-cs w:val="24"/>
          <w:i/>
        </w:rPr>
        <w:t xml:space="preserve"> La pratique d’un sport et l’adhésion à un club impliquent pour chacun des acteurs le partage de valeurs. Elles doivent être connues, identifiées et sont l’essence même d’une pratique citoyenne du football.</w:t>
      </w:r>
    </w:p>
    <w:p>
      <w:pPr/>
      <w:r>
        <w:rPr>
          <w:rFonts w:ascii="Helvetica Neue" w:hAnsi="Helvetica Neue" w:cs="Helvetica Neue"/>
          <w:sz w:val="24"/>
          <w:sz-cs w:val="24"/>
          <w:i/>
        </w:rPr>
        <w:t xml:space="preserve">Les 5 principales valeurs sont le PLAISIR, le RESPECT, l’ENGAGEMENT, la TOLÉRANCE et la SOLIDARITÉ. La notion de « culture » et les éléments qui en sont essentiels sont le langage, la territorialité, la religion… </w:t>
      </w:r>
      <w:r>
        <w:rPr>
          <w:rFonts w:ascii="Helvetica Neue" w:hAnsi="Helvetica Neue" w:cs="Helvetica Neue"/>
          <w:sz w:val="24"/>
          <w:sz-cs w:val="24"/>
          <w:b/>
          <w:i/>
          <w:u w:val="single"/>
        </w:rPr>
        <w:t xml:space="preserve">Doc5 :</w:t>
      </w:r>
      <w:r>
        <w:rPr>
          <w:rFonts w:ascii="Helvetica Neue" w:hAnsi="Helvetica Neue" w:cs="Helvetica Neue"/>
          <w:sz w:val="24"/>
          <w:sz-cs w:val="24"/>
          <w:b/>
          <w:i/>
        </w:rPr>
        <w:t xml:space="preserve"> </w:t>
      </w:r>
      <w:r>
        <w:rPr>
          <w:rFonts w:ascii="Helvetica Neue" w:hAnsi="Helvetica Neue" w:cs="Helvetica Neue"/>
          <w:sz w:val="24"/>
          <w:sz-cs w:val="24"/>
          <w:i/>
        </w:rPr>
        <w:t xml:space="preserve">Ce sport jouit d'un pouvoir fédérateur sans équivalent et dispose de vertus pédagogiques reconnues qui sont mises à profit quotidiennement, au sein des clubs de football amateurs comme professionnels, afin de restaurer le lien social et développer l'esprit de civisme. Par-delà le seul aspect compétitif, qui peut être parfois si dommageable à l'image du football, ce sport contribue à socialiser les plus jeunes et à les sensibiliser aux valeurs essentielles de la vie en collectivité. Il leur apprend à se respecter, à respecter l’autre et les règles imposées, mais aussi à respecter leur environnement. </w:t>
      </w:r>
      <w:r>
        <w:rPr>
          <w:rFonts w:ascii="Helvetica Neue" w:hAnsi="Helvetica Neue" w:cs="Helvetica Neue"/>
          <w:sz w:val="24"/>
          <w:sz-cs w:val="24"/>
          <w:b/>
          <w:i/>
          <w:u w:val="single"/>
        </w:rPr>
        <w:t xml:space="preserve">Doc6</w:t>
      </w:r>
      <w:r>
        <w:rPr>
          <w:rFonts w:ascii="Helvetica Neue" w:hAnsi="Helvetica Neue" w:cs="Helvetica Neue"/>
          <w:sz w:val="24"/>
          <w:sz-cs w:val="24"/>
          <w:i/>
          <w:u w:val="single"/>
        </w:rPr>
        <w:t xml:space="preserve"> :</w:t>
      </w:r>
      <w:r>
        <w:rPr>
          <w:rFonts w:ascii="Helvetica Neue" w:hAnsi="Helvetica Neue" w:cs="Helvetica Neue"/>
          <w:sz w:val="24"/>
          <w:sz-cs w:val="24"/>
          <w:i/>
        </w:rPr>
        <w:t xml:space="preserve"> La mission des éducateurs sportifs s'inscrit alors dans le prolongement de celle des travailleurs sociaux : ils donnent des repères, enseignent le respect, transmettent aussi bien des règles sportives que des règles de vie et luttent contre les préjugés. Cette démarche permet de lutter contre les problèmes sociaux récurrents, tels que l'exclusion, la marginalisation, les problèmes de comportements et l'échec scolaire. Elle favorise une meilleure acceptation de la mixité et contribue à développer la solidarité.</w:t>
      </w:r>
    </w:p>
    <w:p>
      <w:pPr/>
      <w:r>
        <w:rPr>
          <w:rFonts w:ascii="Helvetica Neue" w:hAnsi="Helvetica Neue" w:cs="Helvetica Neue"/>
          <w:sz w:val="24"/>
          <w:sz-cs w:val="24"/>
          <w:b/>
          <w:i/>
          <w:u w:val="single"/>
        </w:rPr>
        <w:t xml:space="preserve"/>
      </w:r>
    </w:p>
    <w:p>
      <w:pPr/>
      <w:r>
        <w:rPr>
          <w:rFonts w:ascii="Helvetica Neue" w:hAnsi="Helvetica Neue" w:cs="Helvetica Neue"/>
          <w:sz w:val="24"/>
          <w:sz-cs w:val="24"/>
          <w:b/>
          <w:i/>
          <w:u w:val="single"/>
        </w:rPr>
        <w:t xml:space="preserve">II. Intégration en pratique chez le club de football de Beaucaire</w:t>
      </w:r>
      <w:r>
        <w:rPr>
          <w:rFonts w:ascii="Helvetica Neue" w:hAnsi="Helvetica Neue" w:cs="Helvetica Neue"/>
          <w:sz w:val="24"/>
          <w:sz-cs w:val="24"/>
          <w:i/>
        </w:rPr>
        <w:t xml:space="preserve"/>
      </w:r>
    </w:p>
    <w:p>
      <w:pPr/>
      <w:r>
        <w:rPr>
          <w:rFonts w:ascii="Helvetica Neue" w:hAnsi="Helvetica Neue" w:cs="Helvetica Neue"/>
          <w:sz w:val="24"/>
          <w:sz-cs w:val="24"/>
          <w:b/>
          <w:i/>
          <w:u w:val="single"/>
        </w:rPr>
        <w:t xml:space="preserve">Doc7</w:t>
      </w:r>
      <w:r>
        <w:rPr>
          <w:rFonts w:ascii="Helvetica Neue" w:hAnsi="Helvetica Neue" w:cs="Helvetica Neue"/>
          <w:sz w:val="24"/>
          <w:sz-cs w:val="24"/>
          <w:i/>
        </w:rPr>
        <w:t xml:space="preserve"> Pour intégrer les nouveaux arrivants la présidente de Beaucaire met en place un plan de communication à travers les médias et les réseaux sociaux afin de promouvoir la pratique du football féminin au sein du club. Elle organise des journées portes ouvertes afin de donner là possibilités à d'éventuels nouveaux arrivants de venir découvrir la pratique du football et l'environnement du club. Elle sollicite les joueuses déjà présentes dans la structure du club et qui en connaissent le fonctionnement en les mettant "marraine" d'une nouvelle arrivante de cette façon elle accompagne la nouvelle joueuse dans la découverte du club. Pour finir elle met en place une journée où un week-end cohésion en début et fin de saison afin d'intégrer les nouvelles et de créer et renforcer les liens au sein du groupe.</w:t>
      </w:r>
    </w:p>
    <w:p>
      <w:pPr/>
      <w:r>
        <w:rPr>
          <w:rFonts w:ascii="Helvetica Neue" w:hAnsi="Helvetica Neue" w:cs="Helvetica Neue"/>
          <w:sz w:val="24"/>
          <w:sz-cs w:val="24"/>
          <w:b/>
          <w:i/>
          <w:u w:val="single"/>
        </w:rPr>
        <w:t xml:space="preserve">Doc8</w:t>
      </w:r>
      <w:r>
        <w:rPr>
          <w:rFonts w:ascii="Helvetica Neue" w:hAnsi="Helvetica Neue" w:cs="Helvetica Neue"/>
          <w:sz w:val="24"/>
          <w:sz-cs w:val="24"/>
          <w:i/>
        </w:rPr>
        <w:t xml:space="preserve"> A notre arrivée nous sommes directement pris en charge par la présidente du club. Elle nous installe dans un des bureaux du complexe et nous demande nos objectifs, elle se renseigne sur notre état de santé et nous explique les règles que nous devons respecter afin que tout se passe pour le mieux. Puis elle nous dirige vers nos vestiaires pour faire connaissance avec les autres joueuses, elle fait une présentation des nouvelles et nous laisse nous intégrer. </w:t>
      </w:r>
    </w:p>
    <w:p>
      <w:pPr/>
      <w:r>
        <w:rPr>
          <w:rFonts w:ascii="Helvetica Neue" w:hAnsi="Helvetica Neue" w:cs="Helvetica Neue"/>
          <w:sz w:val="24"/>
          <w:sz-cs w:val="24"/>
          <w:i/>
        </w:rPr>
        <w:t xml:space="preserve">A Beaucaire c’est assez simple de s’intégrer parce que les règles sont très respectées et la plus grande règle et le respect.</w:t>
      </w:r>
      <w:r>
        <w:rPr>
          <w:rFonts w:ascii="Helvetica Neue" w:hAnsi="Helvetica Neue" w:cs="Helvetica Neue"/>
          <w:sz w:val="24"/>
          <w:sz-cs w:val="24"/>
        </w:rPr>
        <w:t xml:space="preserve"/>
      </w:r>
    </w:p>
    <w:p>
      <w:pPr/>
      <w:r>
        <w:rPr>
          <w:rFonts w:ascii="Helvetica Neue" w:hAnsi="Helvetica Neue" w:cs="Helvetica Neue"/>
          <w:sz w:val="24"/>
          <w:sz-cs w:val="24"/>
        </w:rPr>
        <w:t xml:space="preserve"/>
      </w:r>
    </w:p>
    <w:p>
      <w:pPr/>
      <w:r>
        <w:rPr>
          <w:rFonts w:ascii="Helvetica Neue" w:hAnsi="Helvetica Neue" w:cs="Helvetica Neue"/>
          <w:sz w:val="24"/>
          <w:sz-cs w:val="24"/>
          <w:b/>
          <w:i/>
          <w:u w:val="single"/>
        </w:rPr>
        <w:t xml:space="preserve">Conclusion : </w:t>
      </w:r>
    </w:p>
    <w:p>
      <w:pPr/>
      <w:r>
        <w:rPr>
          <w:rFonts w:ascii="Helvetica Neue" w:hAnsi="Helvetica Neue" w:cs="Helvetica Neue"/>
          <w:sz w:val="24"/>
          <w:sz-cs w:val="24"/>
          <w:b/>
          <w:i/>
          <w:u w:val="single"/>
        </w:rPr>
        <w:t xml:space="preserve"/>
      </w:r>
    </w:p>
    <w:p>
      <w:pPr/>
      <w:r>
        <w:rPr>
          <w:rFonts w:ascii="Helvetica Neue" w:hAnsi="Helvetica Neue" w:cs="Helvetica Neue"/>
          <w:sz w:val="24"/>
          <w:sz-cs w:val="24"/>
        </w:rPr>
        <w:t xml:space="preserve">Nous pouvons en conclure que ce sport n’est pas qu’un simple loisir, </w:t>
      </w:r>
      <w:r>
        <w:rPr>
          <w:rFonts w:ascii="Helvetica Neue" w:hAnsi="Helvetica Neue" w:cs="Helvetica Neue"/>
          <w:sz w:val="24"/>
          <w:sz-cs w:val="24"/>
          <w:i/>
        </w:rPr>
        <w:t xml:space="preserve">dans ce sport il y a bien un lien avec les sciences de gestion car nous avons pu identifier que dans le foot comme dans les sciences de gestion ainsi que le management, il y a de la stratégie et des interactions entre les individus et l’organisation.</w:t>
      </w:r>
      <w:r>
        <w:rPr>
          <w:rFonts w:ascii="Times New Roman" w:hAnsi="Times New Roman" w:cs="Times New Roman"/>
          <w:sz w:val="24"/>
          <w:sz-cs w:val="24"/>
        </w:rPr>
        <w:t xml:space="preserve"/>
      </w:r>
    </w:p>
    <w:sectPr>
      <w:pgSz w:w="11900" w:h="16840"/>
      <w:pgMar w:top="1417" w:right="1440" w:bottom="1417"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