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EF" w:rsidRPr="00EB50EE" w:rsidRDefault="00595E62">
      <w:pPr>
        <w:rPr>
          <w:b/>
          <w:sz w:val="32"/>
          <w:szCs w:val="32"/>
          <w:lang w:val="fr-FR"/>
        </w:rPr>
      </w:pPr>
      <w:r w:rsidRPr="00EB50EE">
        <w:rPr>
          <w:b/>
          <w:sz w:val="32"/>
          <w:szCs w:val="32"/>
          <w:lang w:val="fr-FR"/>
        </w:rPr>
        <w:t>TD Sciences de gestion et numérique – 21/09/20</w:t>
      </w:r>
    </w:p>
    <w:p w:rsidR="00595E62" w:rsidRDefault="00595E62">
      <w:pPr>
        <w:rPr>
          <w:b/>
          <w:lang w:val="fr-FR"/>
        </w:rPr>
      </w:pPr>
    </w:p>
    <w:p w:rsidR="00595E62" w:rsidRPr="00EB50EE" w:rsidRDefault="00595E62">
      <w:pPr>
        <w:rPr>
          <w:b/>
          <w:color w:val="FF0000"/>
          <w:lang w:val="fr-FR"/>
        </w:rPr>
      </w:pPr>
      <w:r w:rsidRPr="00EB50EE">
        <w:rPr>
          <w:b/>
          <w:color w:val="FF0000"/>
          <w:lang w:val="fr-FR"/>
        </w:rPr>
        <w:t xml:space="preserve">Activité n°1 : </w:t>
      </w:r>
    </w:p>
    <w:p w:rsidR="00595E62" w:rsidRDefault="00595E62">
      <w:pPr>
        <w:rPr>
          <w:b/>
          <w:lang w:val="fr-FR"/>
        </w:rPr>
      </w:pPr>
      <w:r>
        <w:rPr>
          <w:b/>
          <w:lang w:val="fr-FR"/>
        </w:rPr>
        <w:t>Indiquez les traits de personnalité du personnage ci-dessus en le situant sur chacun des 4 axes proposés, puis justifier votre choix.</w:t>
      </w:r>
    </w:p>
    <w:p w:rsidR="00595E62" w:rsidRDefault="00595E62">
      <w:pPr>
        <w:rPr>
          <w:b/>
          <w:lang w:val="fr-FR"/>
        </w:rPr>
      </w:pPr>
    </w:p>
    <w:p w:rsidR="00595E62" w:rsidRDefault="00595E62">
      <w:pPr>
        <w:rPr>
          <w:b/>
          <w:lang w:val="fr-FR"/>
        </w:rPr>
      </w:pPr>
      <w:r>
        <w:rPr>
          <w:b/>
          <w:lang w:val="fr-FR"/>
        </w:rPr>
        <w:t>Introversion</w:t>
      </w:r>
      <w:r>
        <w:rPr>
          <w:b/>
          <w:lang w:val="fr-FR"/>
        </w:rPr>
        <w:tab/>
      </w:r>
      <w:r>
        <w:rPr>
          <w:b/>
          <w:lang w:val="fr-FR"/>
        </w:rPr>
        <w:tab/>
      </w:r>
      <w:r>
        <w:rPr>
          <w:b/>
          <w:lang w:val="fr-FR"/>
        </w:rPr>
        <w:tab/>
      </w:r>
      <w:r>
        <w:rPr>
          <w:b/>
          <w:lang w:val="fr-FR"/>
        </w:rPr>
        <w:tab/>
      </w:r>
      <w:r>
        <w:rPr>
          <w:b/>
          <w:lang w:val="fr-FR"/>
        </w:rPr>
        <w:tab/>
      </w:r>
      <w:r>
        <w:rPr>
          <w:b/>
          <w:lang w:val="fr-FR"/>
        </w:rPr>
        <w:tab/>
        <w:t>Extraversion</w:t>
      </w:r>
    </w:p>
    <w:p w:rsidR="00595E62" w:rsidRDefault="00595E62">
      <w:pPr>
        <w:rPr>
          <w:b/>
          <w:lang w:val="fr-FR"/>
        </w:rPr>
      </w:pPr>
    </w:p>
    <w:p w:rsidR="00595E62" w:rsidRDefault="00595E62">
      <w:pPr>
        <w:rPr>
          <w:b/>
          <w:lang w:val="fr-FR"/>
        </w:rPr>
      </w:pPr>
      <w:r>
        <w:rPr>
          <w:b/>
          <w:lang w:val="fr-FR"/>
        </w:rPr>
        <w:t>Autonomie</w:t>
      </w:r>
      <w:r>
        <w:rPr>
          <w:b/>
          <w:lang w:val="fr-FR"/>
        </w:rPr>
        <w:tab/>
      </w:r>
      <w:r>
        <w:rPr>
          <w:b/>
          <w:lang w:val="fr-FR"/>
        </w:rPr>
        <w:tab/>
      </w:r>
      <w:r>
        <w:rPr>
          <w:b/>
          <w:lang w:val="fr-FR"/>
        </w:rPr>
        <w:tab/>
      </w:r>
      <w:r>
        <w:rPr>
          <w:b/>
          <w:lang w:val="fr-FR"/>
        </w:rPr>
        <w:tab/>
      </w:r>
      <w:r>
        <w:rPr>
          <w:b/>
          <w:lang w:val="fr-FR"/>
        </w:rPr>
        <w:tab/>
      </w:r>
      <w:r>
        <w:rPr>
          <w:b/>
          <w:lang w:val="fr-FR"/>
        </w:rPr>
        <w:tab/>
        <w:t>Soumission</w:t>
      </w:r>
    </w:p>
    <w:p w:rsidR="00595E62" w:rsidRDefault="00595E62">
      <w:pPr>
        <w:rPr>
          <w:b/>
          <w:lang w:val="fr-FR"/>
        </w:rPr>
      </w:pPr>
    </w:p>
    <w:p w:rsidR="00595E62" w:rsidRDefault="00595E62">
      <w:pPr>
        <w:rPr>
          <w:b/>
          <w:lang w:val="fr-FR"/>
        </w:rPr>
      </w:pPr>
      <w:r>
        <w:rPr>
          <w:b/>
          <w:lang w:val="fr-FR"/>
        </w:rPr>
        <w:t xml:space="preserve">Stabilité </w:t>
      </w:r>
      <w:r>
        <w:rPr>
          <w:b/>
          <w:lang w:val="fr-FR"/>
        </w:rPr>
        <w:tab/>
      </w:r>
      <w:r>
        <w:rPr>
          <w:b/>
          <w:lang w:val="fr-FR"/>
        </w:rPr>
        <w:tab/>
      </w:r>
      <w:r>
        <w:rPr>
          <w:b/>
          <w:lang w:val="fr-FR"/>
        </w:rPr>
        <w:tab/>
      </w:r>
      <w:r>
        <w:rPr>
          <w:b/>
          <w:lang w:val="fr-FR"/>
        </w:rPr>
        <w:tab/>
      </w:r>
      <w:r>
        <w:rPr>
          <w:b/>
          <w:lang w:val="fr-FR"/>
        </w:rPr>
        <w:tab/>
      </w:r>
      <w:r>
        <w:rPr>
          <w:b/>
          <w:lang w:val="fr-FR"/>
        </w:rPr>
        <w:tab/>
        <w:t>Instabilité</w:t>
      </w:r>
    </w:p>
    <w:p w:rsidR="00595E62" w:rsidRDefault="00595E62">
      <w:pPr>
        <w:rPr>
          <w:b/>
          <w:lang w:val="fr-FR"/>
        </w:rPr>
      </w:pPr>
    </w:p>
    <w:p w:rsidR="00595E62" w:rsidRDefault="00595E62">
      <w:pPr>
        <w:rPr>
          <w:b/>
          <w:lang w:val="fr-FR"/>
        </w:rPr>
      </w:pPr>
      <w:r>
        <w:rPr>
          <w:b/>
          <w:lang w:val="fr-FR"/>
        </w:rPr>
        <w:t>Logique</w:t>
      </w:r>
      <w:r>
        <w:rPr>
          <w:b/>
          <w:lang w:val="fr-FR"/>
        </w:rPr>
        <w:tab/>
      </w:r>
      <w:r>
        <w:rPr>
          <w:b/>
          <w:lang w:val="fr-FR"/>
        </w:rPr>
        <w:tab/>
      </w:r>
      <w:r>
        <w:rPr>
          <w:b/>
          <w:lang w:val="fr-FR"/>
        </w:rPr>
        <w:tab/>
      </w:r>
      <w:r>
        <w:rPr>
          <w:b/>
          <w:lang w:val="fr-FR"/>
        </w:rPr>
        <w:tab/>
      </w:r>
      <w:r>
        <w:rPr>
          <w:b/>
          <w:lang w:val="fr-FR"/>
        </w:rPr>
        <w:tab/>
      </w:r>
      <w:r>
        <w:rPr>
          <w:b/>
          <w:lang w:val="fr-FR"/>
        </w:rPr>
        <w:tab/>
      </w:r>
      <w:r>
        <w:rPr>
          <w:b/>
          <w:lang w:val="fr-FR"/>
        </w:rPr>
        <w:tab/>
        <w:t>Affectif</w:t>
      </w:r>
    </w:p>
    <w:p w:rsidR="00595E62" w:rsidRDefault="00595E62">
      <w:pPr>
        <w:rPr>
          <w:b/>
          <w:lang w:val="fr-FR"/>
        </w:rPr>
      </w:pPr>
    </w:p>
    <w:p w:rsidR="00595E62" w:rsidRPr="00EB50EE" w:rsidRDefault="00595E62">
      <w:pPr>
        <w:rPr>
          <w:b/>
          <w:color w:val="FF0000"/>
          <w:lang w:val="fr-FR"/>
        </w:rPr>
      </w:pPr>
      <w:r w:rsidRPr="00EB50EE">
        <w:rPr>
          <w:b/>
          <w:color w:val="FF0000"/>
          <w:lang w:val="fr-FR"/>
        </w:rPr>
        <w:t xml:space="preserve">Activité n°2 : </w:t>
      </w:r>
    </w:p>
    <w:p w:rsidR="00595E62" w:rsidRDefault="00595E62">
      <w:pPr>
        <w:rPr>
          <w:b/>
          <w:lang w:val="fr-FR"/>
        </w:rPr>
      </w:pPr>
      <w:r>
        <w:rPr>
          <w:b/>
          <w:lang w:val="fr-FR"/>
        </w:rPr>
        <w:t xml:space="preserve">Pour chacune des situations ci-dessous : </w:t>
      </w:r>
    </w:p>
    <w:p w:rsidR="00595E62" w:rsidRDefault="00595E62" w:rsidP="00595E62">
      <w:pPr>
        <w:pStyle w:val="Paragraphedeliste"/>
        <w:numPr>
          <w:ilvl w:val="0"/>
          <w:numId w:val="1"/>
        </w:numPr>
        <w:rPr>
          <w:b/>
          <w:lang w:val="fr-FR"/>
        </w:rPr>
      </w:pPr>
      <w:r>
        <w:rPr>
          <w:b/>
          <w:lang w:val="fr-FR"/>
        </w:rPr>
        <w:t>I indiquez et expliquez la ou les émotions susceptibles d’être ressenties.</w:t>
      </w:r>
    </w:p>
    <w:p w:rsidR="00595E62" w:rsidRDefault="00595E62" w:rsidP="00595E62">
      <w:pPr>
        <w:pStyle w:val="Paragraphedeliste"/>
        <w:numPr>
          <w:ilvl w:val="0"/>
          <w:numId w:val="1"/>
        </w:numPr>
        <w:rPr>
          <w:b/>
          <w:lang w:val="fr-FR"/>
        </w:rPr>
      </w:pPr>
      <w:r>
        <w:rPr>
          <w:b/>
          <w:lang w:val="fr-FR"/>
        </w:rPr>
        <w:t>Evaluez les conséquences de ces émotions sur le comportement des individus concernés.</w:t>
      </w:r>
    </w:p>
    <w:p w:rsidR="00595E62" w:rsidRDefault="00595E62" w:rsidP="00595E62">
      <w:pPr>
        <w:rPr>
          <w:b/>
          <w:lang w:val="fr-FR"/>
        </w:rPr>
      </w:pPr>
      <w:r>
        <w:rPr>
          <w:b/>
          <w:lang w:val="fr-FR"/>
        </w:rPr>
        <w:t>Situation 1 : Alice vient d’apprendre que la cousine de chef de service avait été promue à sa place alors qu’elle visait ce poste depuis déjà deux ans.</w:t>
      </w:r>
    </w:p>
    <w:p w:rsidR="00595E62" w:rsidRDefault="00595E62" w:rsidP="00595E62">
      <w:pPr>
        <w:rPr>
          <w:b/>
          <w:lang w:val="fr-FR"/>
        </w:rPr>
      </w:pPr>
    </w:p>
    <w:p w:rsidR="00595E62" w:rsidRDefault="00595E62" w:rsidP="00595E62">
      <w:pPr>
        <w:rPr>
          <w:b/>
          <w:lang w:val="fr-FR"/>
        </w:rPr>
      </w:pPr>
      <w:r>
        <w:rPr>
          <w:b/>
          <w:lang w:val="fr-FR"/>
        </w:rPr>
        <w:t>Situation 2 : A la machine à café, Kamel apprend que la jeune collègue de l’agence n’a pas été retenue à l’issue de sa période d’essai. Il est lui-même en période d’essai.</w:t>
      </w:r>
    </w:p>
    <w:p w:rsidR="00595E62" w:rsidRDefault="00595E62" w:rsidP="00595E62">
      <w:pPr>
        <w:rPr>
          <w:b/>
          <w:lang w:val="fr-FR"/>
        </w:rPr>
      </w:pPr>
    </w:p>
    <w:p w:rsidR="00595E62" w:rsidRDefault="00595E62" w:rsidP="00595E62">
      <w:pPr>
        <w:rPr>
          <w:b/>
          <w:lang w:val="fr-FR"/>
        </w:rPr>
      </w:pPr>
      <w:r>
        <w:rPr>
          <w:b/>
          <w:lang w:val="fr-FR"/>
        </w:rPr>
        <w:t>Situation 3 : Sofia apprend qu’elle a gagné un séjour aux Antilles car elle termine meilleure vendeuse du trimestre. Lors du trimestre précédent, elle était classé avant-dernière.</w:t>
      </w:r>
    </w:p>
    <w:p w:rsidR="00595E62" w:rsidRDefault="00595E62" w:rsidP="00595E62">
      <w:pPr>
        <w:rPr>
          <w:b/>
          <w:lang w:val="fr-FR"/>
        </w:rPr>
      </w:pPr>
    </w:p>
    <w:p w:rsidR="00595E62" w:rsidRDefault="00595E62" w:rsidP="00595E62">
      <w:pPr>
        <w:rPr>
          <w:b/>
          <w:lang w:val="fr-FR"/>
        </w:rPr>
      </w:pPr>
      <w:r>
        <w:rPr>
          <w:b/>
          <w:lang w:val="fr-FR"/>
        </w:rPr>
        <w:t>Situation 4 : Kevin vient d’apprendre que, du fait du retard pris par le service comptabilité, ses notes de frais du trimestre ne pourront pas être remboursées avant deux mois. Il avait prévu de partir en vacances faire la fête avec ses amis.</w:t>
      </w:r>
    </w:p>
    <w:p w:rsidR="00595E62" w:rsidRDefault="00595E62" w:rsidP="00595E62">
      <w:pPr>
        <w:rPr>
          <w:b/>
          <w:lang w:val="fr-FR"/>
        </w:rPr>
      </w:pPr>
    </w:p>
    <w:p w:rsidR="00595E62" w:rsidRDefault="00595E62" w:rsidP="00595E62">
      <w:pPr>
        <w:rPr>
          <w:b/>
          <w:lang w:val="fr-FR"/>
        </w:rPr>
      </w:pPr>
      <w:r>
        <w:rPr>
          <w:b/>
          <w:lang w:val="fr-FR"/>
        </w:rPr>
        <w:t>Situation 5 : Géraldine a animé une réunion qui s’est très bien passée, elle a ressenti une très bonne ambiance de travail et une claire adhésion à ses propositions.</w:t>
      </w:r>
    </w:p>
    <w:p w:rsidR="00595E62" w:rsidRDefault="00595E62" w:rsidP="00595E62">
      <w:pPr>
        <w:rPr>
          <w:b/>
          <w:lang w:val="fr-FR"/>
        </w:rPr>
      </w:pPr>
    </w:p>
    <w:p w:rsidR="005C4E8D" w:rsidRPr="00EB50EE" w:rsidRDefault="005C4E8D" w:rsidP="00595E62">
      <w:pPr>
        <w:rPr>
          <w:b/>
          <w:color w:val="FF0000"/>
          <w:lang w:val="fr-FR"/>
        </w:rPr>
      </w:pPr>
      <w:r w:rsidRPr="00EB50EE">
        <w:rPr>
          <w:b/>
          <w:color w:val="FF0000"/>
          <w:lang w:val="fr-FR"/>
        </w:rPr>
        <w:t xml:space="preserve">Activité n°3 : </w:t>
      </w:r>
    </w:p>
    <w:p w:rsidR="005C4E8D" w:rsidRDefault="005C4E8D" w:rsidP="00595E62">
      <w:pPr>
        <w:rPr>
          <w:b/>
          <w:lang w:val="fr-FR"/>
        </w:rPr>
      </w:pPr>
      <w:r>
        <w:rPr>
          <w:b/>
          <w:lang w:val="fr-FR"/>
        </w:rPr>
        <w:t xml:space="preserve">Après avoir visionné la vidéo (2,10 à 3,56), décrivez les signaux verbaux et non verbaux émis par Kevin, </w:t>
      </w:r>
      <w:proofErr w:type="spellStart"/>
      <w:r>
        <w:rPr>
          <w:b/>
          <w:lang w:val="fr-FR"/>
        </w:rPr>
        <w:t>MmeX</w:t>
      </w:r>
      <w:proofErr w:type="spellEnd"/>
      <w:r>
        <w:rPr>
          <w:b/>
          <w:lang w:val="fr-FR"/>
        </w:rPr>
        <w:t xml:space="preserve"> et M.Y.</w:t>
      </w:r>
    </w:p>
    <w:p w:rsidR="005C4E8D" w:rsidRDefault="005C4E8D" w:rsidP="00595E62">
      <w:pPr>
        <w:rPr>
          <w:b/>
          <w:lang w:val="fr-FR"/>
        </w:rPr>
      </w:pPr>
      <w:r>
        <w:rPr>
          <w:b/>
          <w:lang w:val="fr-FR"/>
        </w:rPr>
        <w:t>Repérez et analysez les ressorts du comportement dans cette situation.</w:t>
      </w:r>
    </w:p>
    <w:p w:rsidR="005C4E8D" w:rsidRDefault="005C4E8D" w:rsidP="00595E62">
      <w:pPr>
        <w:rPr>
          <w:b/>
          <w:lang w:val="fr-FR"/>
        </w:rPr>
      </w:pPr>
      <w:r>
        <w:rPr>
          <w:b/>
          <w:lang w:val="fr-FR"/>
        </w:rPr>
        <w:t xml:space="preserve">Activité n°4 : </w:t>
      </w:r>
    </w:p>
    <w:p w:rsidR="005C4E8D" w:rsidRDefault="005C4E8D" w:rsidP="00595E62">
      <w:pPr>
        <w:rPr>
          <w:b/>
          <w:lang w:val="fr-FR"/>
        </w:rPr>
      </w:pPr>
    </w:p>
    <w:p w:rsidR="005C4E8D" w:rsidRDefault="005C4E8D" w:rsidP="00595E62">
      <w:pPr>
        <w:rPr>
          <w:b/>
          <w:lang w:val="fr-FR"/>
        </w:rPr>
      </w:pPr>
      <w:r>
        <w:rPr>
          <w:b/>
          <w:lang w:val="fr-FR"/>
        </w:rPr>
        <w:t>Après avoir visionné la vidéo de cet entretien et en vous aidant du tableau proposé ci-dessous, décrivez et caractérisez les éléments de contexte de cette situation de communication interpersonnelle.</w:t>
      </w:r>
    </w:p>
    <w:tbl>
      <w:tblPr>
        <w:tblStyle w:val="Grilledutableau"/>
        <w:tblW w:w="0" w:type="auto"/>
        <w:tblLook w:val="04A0"/>
      </w:tblPr>
      <w:tblGrid>
        <w:gridCol w:w="2093"/>
        <w:gridCol w:w="2835"/>
        <w:gridCol w:w="4315"/>
      </w:tblGrid>
      <w:tr w:rsidR="005C4E8D" w:rsidTr="005C4E8D">
        <w:tc>
          <w:tcPr>
            <w:tcW w:w="2093" w:type="dxa"/>
          </w:tcPr>
          <w:p w:rsidR="005C4E8D" w:rsidRDefault="005C4E8D" w:rsidP="00595E62">
            <w:pPr>
              <w:rPr>
                <w:b/>
                <w:lang w:val="fr-FR"/>
              </w:rPr>
            </w:pPr>
            <w:r>
              <w:rPr>
                <w:b/>
                <w:lang w:val="fr-FR"/>
              </w:rPr>
              <w:t>Eléments de contexte</w:t>
            </w:r>
          </w:p>
        </w:tc>
        <w:tc>
          <w:tcPr>
            <w:tcW w:w="2835" w:type="dxa"/>
          </w:tcPr>
          <w:p w:rsidR="005C4E8D" w:rsidRDefault="005C4E8D" w:rsidP="00595E62">
            <w:pPr>
              <w:rPr>
                <w:b/>
                <w:lang w:val="fr-FR"/>
              </w:rPr>
            </w:pPr>
            <w:r>
              <w:rPr>
                <w:b/>
                <w:lang w:val="fr-FR"/>
              </w:rPr>
              <w:t>Description</w:t>
            </w:r>
          </w:p>
        </w:tc>
        <w:tc>
          <w:tcPr>
            <w:tcW w:w="4315" w:type="dxa"/>
          </w:tcPr>
          <w:p w:rsidR="005C4E8D" w:rsidRDefault="005C4E8D" w:rsidP="00595E62">
            <w:pPr>
              <w:rPr>
                <w:b/>
                <w:lang w:val="fr-FR"/>
              </w:rPr>
            </w:pPr>
            <w:r>
              <w:rPr>
                <w:b/>
                <w:lang w:val="fr-FR"/>
              </w:rPr>
              <w:t>Caractérisation, analyse, conséquence sur la nature de la relation</w:t>
            </w:r>
          </w:p>
        </w:tc>
      </w:tr>
      <w:tr w:rsidR="005C4E8D" w:rsidTr="005C4E8D">
        <w:tc>
          <w:tcPr>
            <w:tcW w:w="2093" w:type="dxa"/>
          </w:tcPr>
          <w:p w:rsidR="005C4E8D" w:rsidRDefault="005C4E8D" w:rsidP="00595E62">
            <w:pPr>
              <w:rPr>
                <w:b/>
                <w:lang w:val="fr-FR"/>
              </w:rPr>
            </w:pPr>
            <w:r>
              <w:rPr>
                <w:b/>
                <w:lang w:val="fr-FR"/>
              </w:rPr>
              <w:t>Territoire, cadre de l’entretien</w:t>
            </w:r>
          </w:p>
        </w:tc>
        <w:tc>
          <w:tcPr>
            <w:tcW w:w="2835" w:type="dxa"/>
          </w:tcPr>
          <w:p w:rsidR="005C4E8D" w:rsidRDefault="005C4E8D" w:rsidP="00595E62">
            <w:pPr>
              <w:rPr>
                <w:b/>
                <w:lang w:val="fr-FR"/>
              </w:rPr>
            </w:pPr>
          </w:p>
        </w:tc>
        <w:tc>
          <w:tcPr>
            <w:tcW w:w="4315" w:type="dxa"/>
          </w:tcPr>
          <w:p w:rsidR="005C4E8D" w:rsidRDefault="005C4E8D" w:rsidP="00595E62">
            <w:pPr>
              <w:rPr>
                <w:b/>
                <w:lang w:val="fr-FR"/>
              </w:rPr>
            </w:pPr>
          </w:p>
        </w:tc>
      </w:tr>
      <w:tr w:rsidR="005C4E8D" w:rsidTr="005C4E8D">
        <w:tc>
          <w:tcPr>
            <w:tcW w:w="2093" w:type="dxa"/>
          </w:tcPr>
          <w:p w:rsidR="005C4E8D" w:rsidRDefault="005C4E8D" w:rsidP="00595E62">
            <w:pPr>
              <w:rPr>
                <w:b/>
                <w:lang w:val="fr-FR"/>
              </w:rPr>
            </w:pPr>
            <w:r>
              <w:rPr>
                <w:b/>
                <w:lang w:val="fr-FR"/>
              </w:rPr>
              <w:t>Distance entre les deux acteurs</w:t>
            </w:r>
          </w:p>
        </w:tc>
        <w:tc>
          <w:tcPr>
            <w:tcW w:w="2835" w:type="dxa"/>
          </w:tcPr>
          <w:p w:rsidR="005C4E8D" w:rsidRDefault="005C4E8D" w:rsidP="00595E62">
            <w:pPr>
              <w:rPr>
                <w:b/>
                <w:lang w:val="fr-FR"/>
              </w:rPr>
            </w:pPr>
          </w:p>
        </w:tc>
        <w:tc>
          <w:tcPr>
            <w:tcW w:w="4315" w:type="dxa"/>
          </w:tcPr>
          <w:p w:rsidR="005C4E8D" w:rsidRDefault="005C4E8D" w:rsidP="00595E62">
            <w:pPr>
              <w:rPr>
                <w:b/>
                <w:lang w:val="fr-FR"/>
              </w:rPr>
            </w:pPr>
          </w:p>
        </w:tc>
      </w:tr>
      <w:tr w:rsidR="005C4E8D" w:rsidTr="005C4E8D">
        <w:tc>
          <w:tcPr>
            <w:tcW w:w="2093" w:type="dxa"/>
          </w:tcPr>
          <w:p w:rsidR="005C4E8D" w:rsidRDefault="005C4E8D" w:rsidP="00595E62">
            <w:pPr>
              <w:rPr>
                <w:b/>
                <w:lang w:val="fr-FR"/>
              </w:rPr>
            </w:pPr>
            <w:r>
              <w:rPr>
                <w:b/>
                <w:lang w:val="fr-FR"/>
              </w:rPr>
              <w:t>Durée, moment de la situation</w:t>
            </w:r>
          </w:p>
        </w:tc>
        <w:tc>
          <w:tcPr>
            <w:tcW w:w="2835" w:type="dxa"/>
          </w:tcPr>
          <w:p w:rsidR="005C4E8D" w:rsidRDefault="005C4E8D" w:rsidP="00595E62">
            <w:pPr>
              <w:rPr>
                <w:b/>
                <w:lang w:val="fr-FR"/>
              </w:rPr>
            </w:pPr>
          </w:p>
        </w:tc>
        <w:tc>
          <w:tcPr>
            <w:tcW w:w="4315" w:type="dxa"/>
          </w:tcPr>
          <w:p w:rsidR="005C4E8D" w:rsidRDefault="005C4E8D" w:rsidP="00595E62">
            <w:pPr>
              <w:rPr>
                <w:b/>
                <w:lang w:val="fr-FR"/>
              </w:rPr>
            </w:pPr>
          </w:p>
        </w:tc>
      </w:tr>
      <w:tr w:rsidR="005C4E8D" w:rsidTr="005C4E8D">
        <w:tc>
          <w:tcPr>
            <w:tcW w:w="2093" w:type="dxa"/>
          </w:tcPr>
          <w:p w:rsidR="005C4E8D" w:rsidRDefault="005C4E8D" w:rsidP="00595E62">
            <w:pPr>
              <w:rPr>
                <w:b/>
                <w:lang w:val="fr-FR"/>
              </w:rPr>
            </w:pPr>
            <w:r>
              <w:rPr>
                <w:b/>
                <w:lang w:val="fr-FR"/>
              </w:rPr>
              <w:t>Historique de la relation</w:t>
            </w:r>
          </w:p>
        </w:tc>
        <w:tc>
          <w:tcPr>
            <w:tcW w:w="2835" w:type="dxa"/>
          </w:tcPr>
          <w:p w:rsidR="005C4E8D" w:rsidRDefault="005C4E8D" w:rsidP="00595E62">
            <w:pPr>
              <w:rPr>
                <w:b/>
                <w:lang w:val="fr-FR"/>
              </w:rPr>
            </w:pPr>
          </w:p>
        </w:tc>
        <w:tc>
          <w:tcPr>
            <w:tcW w:w="4315" w:type="dxa"/>
          </w:tcPr>
          <w:p w:rsidR="005C4E8D" w:rsidRDefault="005C4E8D" w:rsidP="00595E62">
            <w:pPr>
              <w:rPr>
                <w:b/>
                <w:lang w:val="fr-FR"/>
              </w:rPr>
            </w:pPr>
          </w:p>
        </w:tc>
      </w:tr>
      <w:tr w:rsidR="005C4E8D" w:rsidTr="005C4E8D">
        <w:tc>
          <w:tcPr>
            <w:tcW w:w="2093" w:type="dxa"/>
          </w:tcPr>
          <w:p w:rsidR="005C4E8D" w:rsidRDefault="005C4E8D" w:rsidP="00595E62">
            <w:pPr>
              <w:rPr>
                <w:b/>
                <w:lang w:val="fr-FR"/>
              </w:rPr>
            </w:pPr>
            <w:r>
              <w:rPr>
                <w:b/>
                <w:lang w:val="fr-FR"/>
              </w:rPr>
              <w:t>Enjeux pour chaque acteur</w:t>
            </w:r>
          </w:p>
        </w:tc>
        <w:tc>
          <w:tcPr>
            <w:tcW w:w="2835" w:type="dxa"/>
          </w:tcPr>
          <w:p w:rsidR="005C4E8D" w:rsidRDefault="005C4E8D" w:rsidP="00595E62">
            <w:pPr>
              <w:rPr>
                <w:b/>
                <w:lang w:val="fr-FR"/>
              </w:rPr>
            </w:pPr>
          </w:p>
        </w:tc>
        <w:tc>
          <w:tcPr>
            <w:tcW w:w="4315" w:type="dxa"/>
          </w:tcPr>
          <w:p w:rsidR="005C4E8D" w:rsidRDefault="005C4E8D" w:rsidP="00595E62">
            <w:pPr>
              <w:rPr>
                <w:b/>
                <w:lang w:val="fr-FR"/>
              </w:rPr>
            </w:pPr>
          </w:p>
        </w:tc>
      </w:tr>
    </w:tbl>
    <w:p w:rsidR="005C4E8D" w:rsidRDefault="005C4E8D" w:rsidP="00595E62">
      <w:pPr>
        <w:rPr>
          <w:b/>
          <w:lang w:val="fr-FR"/>
        </w:rPr>
      </w:pPr>
    </w:p>
    <w:p w:rsidR="005C4E8D" w:rsidRPr="00EB50EE" w:rsidRDefault="005C4E8D" w:rsidP="00595E62">
      <w:pPr>
        <w:rPr>
          <w:b/>
          <w:color w:val="FF0000"/>
          <w:lang w:val="fr-FR"/>
        </w:rPr>
      </w:pPr>
      <w:r w:rsidRPr="00EB50EE">
        <w:rPr>
          <w:b/>
          <w:color w:val="FF0000"/>
          <w:lang w:val="fr-FR"/>
        </w:rPr>
        <w:t xml:space="preserve">Activité n°5 : </w:t>
      </w:r>
    </w:p>
    <w:p w:rsidR="005C4E8D" w:rsidRDefault="005C4E8D" w:rsidP="00595E62">
      <w:pPr>
        <w:rPr>
          <w:b/>
          <w:lang w:val="fr-FR"/>
        </w:rPr>
      </w:pPr>
      <w:r>
        <w:rPr>
          <w:b/>
          <w:lang w:val="fr-FR"/>
        </w:rPr>
        <w:t xml:space="preserve">Caractérisez chacune des tactiques de communication utilisées par </w:t>
      </w:r>
      <w:proofErr w:type="spellStart"/>
      <w:r>
        <w:rPr>
          <w:b/>
          <w:lang w:val="fr-FR"/>
        </w:rPr>
        <w:t>Mehrez</w:t>
      </w:r>
      <w:proofErr w:type="spellEnd"/>
      <w:r>
        <w:rPr>
          <w:b/>
          <w:lang w:val="fr-FR"/>
        </w:rPr>
        <w:t>, chef de ventes dans une société qui vend des menuiseries en PVC en porte à porte, dans les deux situations évoquées.</w:t>
      </w:r>
    </w:p>
    <w:p w:rsidR="005C4E8D" w:rsidRDefault="00EB50EE" w:rsidP="00595E62">
      <w:pPr>
        <w:rPr>
          <w:b/>
          <w:lang w:val="fr-FR"/>
        </w:rPr>
      </w:pPr>
      <w:r>
        <w:rPr>
          <w:b/>
          <w:lang w:val="fr-FR"/>
        </w:rPr>
        <w:t xml:space="preserve">Situation 1 : L’équipe de monsieur </w:t>
      </w:r>
      <w:proofErr w:type="spellStart"/>
      <w:r>
        <w:rPr>
          <w:b/>
          <w:lang w:val="fr-FR"/>
        </w:rPr>
        <w:t>Mehrez</w:t>
      </w:r>
      <w:proofErr w:type="spellEnd"/>
      <w:r>
        <w:rPr>
          <w:b/>
          <w:lang w:val="fr-FR"/>
        </w:rPr>
        <w:t xml:space="preserve"> rechigne un peu à assurer une opération de prospection en porte à porte sur un secteur géographique.</w:t>
      </w:r>
    </w:p>
    <w:p w:rsidR="00EB50EE" w:rsidRDefault="00EB50EE" w:rsidP="00595E62">
      <w:pPr>
        <w:rPr>
          <w:b/>
          <w:lang w:val="fr-FR"/>
        </w:rPr>
      </w:pPr>
      <w:r>
        <w:rPr>
          <w:b/>
          <w:lang w:val="fr-FR"/>
        </w:rPr>
        <w:t xml:space="preserve">Argument de </w:t>
      </w:r>
      <w:proofErr w:type="spellStart"/>
      <w:r>
        <w:rPr>
          <w:b/>
          <w:lang w:val="fr-FR"/>
        </w:rPr>
        <w:t>Mehrez</w:t>
      </w:r>
      <w:proofErr w:type="spellEnd"/>
    </w:p>
    <w:p w:rsidR="00EB50EE" w:rsidRPr="00EB50EE" w:rsidRDefault="00EB50EE" w:rsidP="00EB50EE">
      <w:pPr>
        <w:pStyle w:val="Paragraphedeliste"/>
        <w:numPr>
          <w:ilvl w:val="0"/>
          <w:numId w:val="2"/>
        </w:numPr>
        <w:rPr>
          <w:b/>
          <w:lang w:val="fr-FR"/>
        </w:rPr>
      </w:pPr>
      <w:r w:rsidRPr="00EB50EE">
        <w:rPr>
          <w:b/>
          <w:highlight w:val="yellow"/>
          <w:lang w:val="fr-FR"/>
        </w:rPr>
        <w:t>De toute façon, c’est simple, le statistiques le prouvent, toutes les 10 portes il y en a une qui s’ouvre et tous les 5 contacts, on peut faire un entretien jusqu’à la fin. Il suffit de s’y mettre les gars, au bout de 50 portes, vous allez faire une vente, c’est mathématiques.</w:t>
      </w:r>
    </w:p>
    <w:p w:rsidR="00EB50EE" w:rsidRPr="00EB50EE" w:rsidRDefault="00EB50EE" w:rsidP="00EB50EE">
      <w:pPr>
        <w:pStyle w:val="Paragraphedeliste"/>
        <w:numPr>
          <w:ilvl w:val="0"/>
          <w:numId w:val="2"/>
        </w:numPr>
        <w:rPr>
          <w:b/>
          <w:lang w:val="fr-FR"/>
        </w:rPr>
      </w:pPr>
      <w:r w:rsidRPr="00EB50EE">
        <w:rPr>
          <w:b/>
          <w:highlight w:val="yellow"/>
          <w:lang w:val="fr-FR"/>
        </w:rPr>
        <w:t>Et puis pensez à Vincent sur son lit d’hôpital ! Je suis sur qu’il préférerait être avec nous.</w:t>
      </w:r>
    </w:p>
    <w:p w:rsidR="00EB50EE" w:rsidRPr="00EB50EE" w:rsidRDefault="00EB50EE" w:rsidP="00EB50EE">
      <w:pPr>
        <w:pStyle w:val="Paragraphedeliste"/>
        <w:numPr>
          <w:ilvl w:val="0"/>
          <w:numId w:val="2"/>
        </w:numPr>
        <w:rPr>
          <w:b/>
          <w:lang w:val="fr-FR"/>
        </w:rPr>
      </w:pPr>
      <w:r w:rsidRPr="00EB50EE">
        <w:rPr>
          <w:b/>
          <w:highlight w:val="yellow"/>
          <w:lang w:val="fr-FR"/>
        </w:rPr>
        <w:t>Allez les gars, on s’y met tous ! Je sais que la prospection en porte à porte ce n’est pas très amusant mais si chacun fait sa part ce sera moins dur et cela fait avancer l’équipe. N’oubliez pas que notre groupe est en tête du challenge.</w:t>
      </w:r>
    </w:p>
    <w:p w:rsidR="00EB50EE" w:rsidRDefault="00EB50EE" w:rsidP="00595E62">
      <w:pPr>
        <w:rPr>
          <w:b/>
          <w:lang w:val="fr-FR"/>
        </w:rPr>
      </w:pPr>
      <w:r>
        <w:rPr>
          <w:b/>
          <w:lang w:val="fr-FR"/>
        </w:rPr>
        <w:t xml:space="preserve">Situation 2 : </w:t>
      </w:r>
      <w:proofErr w:type="spellStart"/>
      <w:r>
        <w:rPr>
          <w:b/>
          <w:lang w:val="fr-FR"/>
        </w:rPr>
        <w:t>Mehrez</w:t>
      </w:r>
      <w:proofErr w:type="spellEnd"/>
      <w:r>
        <w:rPr>
          <w:b/>
          <w:lang w:val="fr-FR"/>
        </w:rPr>
        <w:t xml:space="preserve"> mène un entretien avec une cliente potentielle</w:t>
      </w:r>
    </w:p>
    <w:p w:rsidR="00EB50EE" w:rsidRDefault="00EB50EE" w:rsidP="00595E62">
      <w:pPr>
        <w:rPr>
          <w:b/>
          <w:lang w:val="fr-FR"/>
        </w:rPr>
      </w:pPr>
      <w:r>
        <w:rPr>
          <w:b/>
          <w:lang w:val="fr-FR"/>
        </w:rPr>
        <w:t xml:space="preserve">Argument de </w:t>
      </w:r>
      <w:proofErr w:type="spellStart"/>
      <w:r>
        <w:rPr>
          <w:b/>
          <w:lang w:val="fr-FR"/>
        </w:rPr>
        <w:t>Mehrez</w:t>
      </w:r>
      <w:proofErr w:type="spellEnd"/>
    </w:p>
    <w:p w:rsidR="00EB50EE" w:rsidRDefault="00EB50EE" w:rsidP="00EB50EE">
      <w:pPr>
        <w:pStyle w:val="Paragraphedeliste"/>
        <w:numPr>
          <w:ilvl w:val="0"/>
          <w:numId w:val="3"/>
        </w:numPr>
        <w:rPr>
          <w:b/>
          <w:lang w:val="fr-FR"/>
        </w:rPr>
      </w:pPr>
      <w:r>
        <w:rPr>
          <w:b/>
          <w:lang w:val="fr-FR"/>
        </w:rPr>
        <w:t>Vous me parlez du prix que cela va vous coûter madame, mais si nous parlions des économies sur la facture EDF que cela engendrera par la suite ?</w:t>
      </w:r>
    </w:p>
    <w:p w:rsidR="00EB50EE" w:rsidRDefault="00EB50EE" w:rsidP="00EB50EE">
      <w:pPr>
        <w:pStyle w:val="Paragraphedeliste"/>
        <w:numPr>
          <w:ilvl w:val="0"/>
          <w:numId w:val="3"/>
        </w:numPr>
        <w:rPr>
          <w:b/>
          <w:lang w:val="fr-FR"/>
        </w:rPr>
      </w:pPr>
      <w:r>
        <w:rPr>
          <w:b/>
          <w:lang w:val="fr-FR"/>
        </w:rPr>
        <w:lastRenderedPageBreak/>
        <w:t>Je suis bien d’accord avec vous madame, l’énergie va coûter de plus en plus cher et l’isolation des bâtiments va devenir tout à fait indispensable, tout le monde le dit.</w:t>
      </w:r>
    </w:p>
    <w:p w:rsidR="00EB50EE" w:rsidRPr="00EB50EE" w:rsidRDefault="00EB50EE" w:rsidP="00EB50EE">
      <w:pPr>
        <w:pStyle w:val="Paragraphedeliste"/>
        <w:numPr>
          <w:ilvl w:val="0"/>
          <w:numId w:val="3"/>
        </w:numPr>
        <w:rPr>
          <w:b/>
          <w:lang w:val="fr-FR"/>
        </w:rPr>
      </w:pPr>
      <w:r>
        <w:rPr>
          <w:b/>
          <w:lang w:val="fr-FR"/>
        </w:rPr>
        <w:t>Ah madame, ce produit a été testé par l’institut français de la menuiserie et par la revue Que choisir ? Il a recueilli des notes excellentes à tous les tests.</w:t>
      </w:r>
    </w:p>
    <w:sectPr w:rsidR="00EB50EE" w:rsidRPr="00EB50EE" w:rsidSect="00B45E6E">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1D60"/>
    <w:multiLevelType w:val="hybridMultilevel"/>
    <w:tmpl w:val="8166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64E41"/>
    <w:multiLevelType w:val="hybridMultilevel"/>
    <w:tmpl w:val="DC0A0554"/>
    <w:lvl w:ilvl="0" w:tplc="F74EF0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43238B"/>
    <w:multiLevelType w:val="hybridMultilevel"/>
    <w:tmpl w:val="FC26C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95E62"/>
    <w:rsid w:val="00595E62"/>
    <w:rsid w:val="005C4E8D"/>
    <w:rsid w:val="007D29DD"/>
    <w:rsid w:val="00B45E6E"/>
    <w:rsid w:val="00DE65EF"/>
    <w:rsid w:val="00EB5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5E62"/>
    <w:pPr>
      <w:ind w:left="720"/>
      <w:contextualSpacing/>
    </w:pPr>
  </w:style>
  <w:style w:type="table" w:styleId="Grilledutableau">
    <w:name w:val="Table Grid"/>
    <w:basedOn w:val="TableauNormal"/>
    <w:uiPriority w:val="39"/>
    <w:rsid w:val="005C4E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548</Words>
  <Characters>3128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FLORENT.LEYDIER</cp:lastModifiedBy>
  <cp:revision>1</cp:revision>
  <dcterms:created xsi:type="dcterms:W3CDTF">2020-09-21T13:11:00Z</dcterms:created>
  <dcterms:modified xsi:type="dcterms:W3CDTF">2020-09-21T13:42:00Z</dcterms:modified>
</cp:coreProperties>
</file>