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6C" w:rsidRPr="009F1DD4" w:rsidRDefault="00A9266C" w:rsidP="00A9266C">
      <w:pPr>
        <w:jc w:val="center"/>
        <w:rPr>
          <w:rFonts w:ascii="Times New Roman" w:hAnsi="Times New Roman" w:cs="Times New Roman"/>
          <w:b/>
          <w:sz w:val="28"/>
        </w:rPr>
      </w:pPr>
      <w:r w:rsidRPr="009F1DD4">
        <w:rPr>
          <w:rFonts w:ascii="Times New Roman" w:hAnsi="Times New Roman" w:cs="Times New Roman"/>
          <w:b/>
          <w:sz w:val="28"/>
        </w:rPr>
        <w:t xml:space="preserve">Chapitre </w:t>
      </w:r>
      <w:r w:rsidR="00575CBA">
        <w:rPr>
          <w:rFonts w:ascii="Times New Roman" w:hAnsi="Times New Roman" w:cs="Times New Roman"/>
          <w:b/>
          <w:sz w:val="28"/>
        </w:rPr>
        <w:t>5</w:t>
      </w:r>
      <w:bookmarkStart w:id="0" w:name="_GoBack"/>
      <w:bookmarkEnd w:id="0"/>
      <w:r w:rsidRPr="009F1DD4">
        <w:rPr>
          <w:rFonts w:ascii="Times New Roman" w:hAnsi="Times New Roman" w:cs="Times New Roman"/>
          <w:b/>
          <w:sz w:val="28"/>
        </w:rPr>
        <w:t> : L’activité humaine constitue-t-elle une charge ou une ressource ?</w:t>
      </w:r>
    </w:p>
    <w:p w:rsidR="00A9266C" w:rsidRPr="00A9266C" w:rsidRDefault="00A9266C" w:rsidP="00A9266C">
      <w:pPr>
        <w:jc w:val="both"/>
        <w:rPr>
          <w:rFonts w:ascii="Times New Roman" w:hAnsi="Times New Roman" w:cs="Times New Roman"/>
          <w:b/>
          <w:sz w:val="24"/>
          <w:shd w:val="clear" w:color="auto" w:fill="FFFFFF"/>
        </w:rPr>
      </w:pPr>
      <w:r w:rsidRPr="00A9266C">
        <w:rPr>
          <w:rFonts w:ascii="Times New Roman" w:hAnsi="Times New Roman" w:cs="Times New Roman"/>
          <w:noProof/>
          <w:sz w:val="24"/>
          <w:lang w:eastAsia="fr-FR"/>
        </w:rPr>
        <w:drawing>
          <wp:anchor distT="0" distB="0" distL="114300" distR="114300" simplePos="0" relativeHeight="251656704" behindDoc="0" locked="0" layoutInCell="1" allowOverlap="1">
            <wp:simplePos x="0" y="0"/>
            <wp:positionH relativeFrom="margin">
              <wp:posOffset>-125730</wp:posOffset>
            </wp:positionH>
            <wp:positionV relativeFrom="margin">
              <wp:posOffset>446405</wp:posOffset>
            </wp:positionV>
            <wp:extent cx="1397000" cy="508635"/>
            <wp:effectExtent l="0" t="0" r="0" b="5715"/>
            <wp:wrapSquare wrapText="bothSides"/>
            <wp:docPr id="1" name="Image 1" descr="http://www.andlil.com/wp-content/uploads/2013/06/logo-amaz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lil.com/wp-content/uploads/2013/06/logo-amazon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508635"/>
                    </a:xfrm>
                    <a:prstGeom prst="rect">
                      <a:avLst/>
                    </a:prstGeom>
                    <a:noFill/>
                    <a:ln>
                      <a:noFill/>
                    </a:ln>
                  </pic:spPr>
                </pic:pic>
              </a:graphicData>
            </a:graphic>
          </wp:anchor>
        </w:drawing>
      </w:r>
      <w:r w:rsidRPr="00A9266C">
        <w:rPr>
          <w:rFonts w:ascii="Times New Roman" w:hAnsi="Times New Roman" w:cs="Times New Roman"/>
          <w:color w:val="222222"/>
          <w:szCs w:val="20"/>
          <w:shd w:val="clear" w:color="auto" w:fill="FFFFFF"/>
        </w:rPr>
        <w:t>Amazon.com, Inc. est une entreprise de commerce électronique américaine basée à Seattle. Sa spécialité la plus connue est la vente de livres, mais elle est diversifiée dans d'autres produits.</w:t>
      </w:r>
    </w:p>
    <w:p w:rsidR="00A9266C" w:rsidRPr="009F1DD4" w:rsidRDefault="00A9266C" w:rsidP="00A9266C">
      <w:pPr>
        <w:jc w:val="both"/>
        <w:rPr>
          <w:rFonts w:ascii="Times New Roman" w:hAnsi="Times New Roman" w:cs="Times New Roman"/>
          <w:shd w:val="clear" w:color="auto" w:fill="FFFFFF"/>
        </w:rPr>
      </w:pPr>
      <w:r w:rsidRPr="009F1DD4">
        <w:rPr>
          <w:rFonts w:ascii="Times New Roman" w:hAnsi="Times New Roman" w:cs="Times New Roman"/>
          <w:b/>
          <w:shd w:val="clear" w:color="auto" w:fill="FFFFFF"/>
        </w:rPr>
        <w:t>Objectif</w:t>
      </w:r>
      <w:r w:rsidRPr="009F1DD4">
        <w:rPr>
          <w:rFonts w:ascii="Times New Roman" w:hAnsi="Times New Roman" w:cs="Times New Roman"/>
          <w:shd w:val="clear" w:color="auto" w:fill="FFFFFF"/>
        </w:rPr>
        <w:t xml:space="preserve"> : répondre de manière argumentée à la question de gestion : </w:t>
      </w:r>
      <w:r>
        <w:rPr>
          <w:rFonts w:ascii="Times New Roman" w:hAnsi="Times New Roman" w:cs="Times New Roman"/>
          <w:shd w:val="clear" w:color="auto" w:fill="FFFFFF"/>
        </w:rPr>
        <w:t>Cédric</w:t>
      </w:r>
      <w:r w:rsidRPr="009F1DD4">
        <w:rPr>
          <w:rFonts w:ascii="Times New Roman" w:hAnsi="Times New Roman" w:cs="Times New Roman"/>
          <w:shd w:val="clear" w:color="auto" w:fill="FFFFFF"/>
        </w:rPr>
        <w:t xml:space="preserve"> constitue-t-il une charge ou une ressource pour l’entreprise </w:t>
      </w:r>
      <w:r>
        <w:rPr>
          <w:rFonts w:ascii="Times New Roman" w:hAnsi="Times New Roman" w:cs="Times New Roman"/>
          <w:shd w:val="clear" w:color="auto" w:fill="FFFFFF"/>
        </w:rPr>
        <w:t>Amazon</w:t>
      </w:r>
      <w:r w:rsidRPr="009F1DD4">
        <w:rPr>
          <w:rFonts w:ascii="Times New Roman" w:hAnsi="Times New Roman" w:cs="Times New Roman"/>
          <w:shd w:val="clear" w:color="auto" w:fill="FFFFFF"/>
        </w:rPr>
        <w:t> ?</w:t>
      </w:r>
    </w:p>
    <w:p w:rsidR="00A9266C" w:rsidRDefault="00A9266C" w:rsidP="00A9266C">
      <w:pPr>
        <w:jc w:val="both"/>
        <w:rPr>
          <w:rFonts w:ascii="Times New Roman" w:hAnsi="Times New Roman" w:cs="Times New Roman"/>
          <w:shd w:val="clear" w:color="auto" w:fill="FFFFFF"/>
        </w:rPr>
      </w:pPr>
      <w:r w:rsidRPr="009F1DD4">
        <w:rPr>
          <w:rFonts w:ascii="Times New Roman" w:hAnsi="Times New Roman" w:cs="Times New Roman"/>
          <w:b/>
          <w:shd w:val="clear" w:color="auto" w:fill="FFFFFF"/>
        </w:rPr>
        <w:t>Contexte de travail</w:t>
      </w:r>
      <w:r w:rsidRPr="009F1DD4">
        <w:rPr>
          <w:rFonts w:ascii="Times New Roman" w:hAnsi="Times New Roman" w:cs="Times New Roman"/>
          <w:shd w:val="clear" w:color="auto" w:fill="FFFFFF"/>
        </w:rPr>
        <w:t> : travail par groupes de 10 élèves en</w:t>
      </w:r>
      <w:r>
        <w:rPr>
          <w:rFonts w:ascii="Times New Roman" w:hAnsi="Times New Roman" w:cs="Times New Roman"/>
          <w:shd w:val="clear" w:color="auto" w:fill="FFFFFF"/>
        </w:rPr>
        <w:t xml:space="preserve"> totale autonomie.</w:t>
      </w:r>
    </w:p>
    <w:p w:rsidR="00A9266C" w:rsidRDefault="00A9266C" w:rsidP="00A9266C">
      <w:pPr>
        <w:jc w:val="both"/>
        <w:rPr>
          <w:rFonts w:ascii="Times New Roman" w:hAnsi="Times New Roman" w:cs="Times New Roman"/>
          <w:shd w:val="clear" w:color="auto" w:fill="FFFFFF"/>
        </w:rPr>
      </w:pPr>
      <w:r w:rsidRPr="009F1DD4">
        <w:rPr>
          <w:rFonts w:ascii="Times New Roman" w:hAnsi="Times New Roman" w:cs="Times New Roman"/>
          <w:b/>
          <w:shd w:val="clear" w:color="auto" w:fill="FFFFFF"/>
        </w:rPr>
        <w:t>Durée</w:t>
      </w:r>
      <w:r>
        <w:rPr>
          <w:rFonts w:ascii="Times New Roman" w:hAnsi="Times New Roman" w:cs="Times New Roman"/>
          <w:shd w:val="clear" w:color="auto" w:fill="FFFFFF"/>
        </w:rPr>
        <w:t> : 6 heures de travail en classe.</w:t>
      </w:r>
    </w:p>
    <w:p w:rsidR="00A9266C" w:rsidRPr="009F1DD4" w:rsidRDefault="00A9266C" w:rsidP="00A9266C">
      <w:pPr>
        <w:jc w:val="both"/>
        <w:rPr>
          <w:rFonts w:ascii="Times New Roman" w:hAnsi="Times New Roman" w:cs="Times New Roman"/>
          <w:shd w:val="clear" w:color="auto" w:fill="FFFFFF"/>
        </w:rPr>
      </w:pPr>
      <w:r w:rsidRPr="009F1DD4">
        <w:rPr>
          <w:rFonts w:ascii="Times New Roman" w:hAnsi="Times New Roman" w:cs="Times New Roman"/>
          <w:b/>
          <w:shd w:val="clear" w:color="auto" w:fill="FFFFFF"/>
        </w:rPr>
        <w:t>Evaluation</w:t>
      </w:r>
      <w:r>
        <w:rPr>
          <w:rFonts w:ascii="Times New Roman" w:hAnsi="Times New Roman" w:cs="Times New Roman"/>
          <w:shd w:val="clear" w:color="auto" w:fill="FFFFFF"/>
        </w:rPr>
        <w:t> : présentation orale.</w:t>
      </w:r>
    </w:p>
    <w:p w:rsidR="00A9266C" w:rsidRPr="009F1DD4" w:rsidRDefault="00A9266C" w:rsidP="00A9266C">
      <w:pPr>
        <w:pStyle w:val="Paragraphedeliste"/>
        <w:numPr>
          <w:ilvl w:val="0"/>
          <w:numId w:val="1"/>
        </w:numPr>
        <w:jc w:val="both"/>
        <w:rPr>
          <w:rFonts w:ascii="Times New Roman" w:hAnsi="Times New Roman" w:cs="Times New Roman"/>
          <w:sz w:val="28"/>
        </w:rPr>
      </w:pPr>
      <w:r w:rsidRPr="009F1DD4">
        <w:rPr>
          <w:rFonts w:ascii="Times New Roman" w:hAnsi="Times New Roman" w:cs="Times New Roman"/>
          <w:sz w:val="28"/>
        </w:rPr>
        <w:t>L’activité de travail</w:t>
      </w:r>
    </w:p>
    <w:p w:rsidR="00A9266C" w:rsidRPr="00AF2CD6" w:rsidRDefault="00A9266C" w:rsidP="00A9266C">
      <w:pPr>
        <w:pStyle w:val="Paragraphedeliste"/>
        <w:numPr>
          <w:ilvl w:val="0"/>
          <w:numId w:val="3"/>
        </w:numPr>
        <w:jc w:val="both"/>
        <w:rPr>
          <w:rFonts w:ascii="Times New Roman" w:hAnsi="Times New Roman" w:cs="Times New Roman"/>
          <w:u w:val="single"/>
        </w:rPr>
      </w:pPr>
      <w:r w:rsidRPr="00AF2CD6">
        <w:rPr>
          <w:rFonts w:ascii="Times New Roman" w:hAnsi="Times New Roman" w:cs="Times New Roman"/>
          <w:u w:val="single"/>
        </w:rPr>
        <w:t>Les conditions de travail</w:t>
      </w:r>
    </w:p>
    <w:p w:rsidR="00A9266C" w:rsidRPr="00D75D06" w:rsidRDefault="00A9266C" w:rsidP="00A9266C">
      <w:pPr>
        <w:jc w:val="both"/>
        <w:rPr>
          <w:rFonts w:ascii="Times New Roman" w:hAnsi="Times New Roman" w:cs="Times New Roman"/>
          <w:i/>
        </w:rPr>
      </w:pPr>
      <w:r w:rsidRPr="00D75D06">
        <w:rPr>
          <w:rFonts w:ascii="Times New Roman" w:hAnsi="Times New Roman" w:cs="Times New Roman"/>
          <w:i/>
        </w:rPr>
        <w:t xml:space="preserve">L’activité de travail est dépendante de la nature de l’organisation dans laquelle elle se situe, mais également des conditions de travail mises en œuvre dans cette organisation. </w:t>
      </w:r>
    </w:p>
    <w:p w:rsidR="00A9266C" w:rsidRDefault="00A9266C" w:rsidP="00A9266C">
      <w:pPr>
        <w:pStyle w:val="Paragraphedeliste"/>
        <w:numPr>
          <w:ilvl w:val="0"/>
          <w:numId w:val="2"/>
        </w:numPr>
        <w:jc w:val="both"/>
        <w:rPr>
          <w:rFonts w:ascii="Times New Roman" w:hAnsi="Times New Roman" w:cs="Times New Roman"/>
        </w:rPr>
      </w:pPr>
      <w:r w:rsidRPr="009F1DD4">
        <w:rPr>
          <w:rFonts w:ascii="Times New Roman" w:hAnsi="Times New Roman" w:cs="Times New Roman"/>
        </w:rPr>
        <w:t xml:space="preserve">Présentez </w:t>
      </w:r>
      <w:r>
        <w:rPr>
          <w:rFonts w:ascii="Times New Roman" w:hAnsi="Times New Roman" w:cs="Times New Roman"/>
        </w:rPr>
        <w:t>la particularité des conditions de travail dans les entrepôts Amazon.</w:t>
      </w:r>
    </w:p>
    <w:p w:rsidR="00A9266C" w:rsidRPr="009F1DD4"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Définissez les conditions de travail.</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Montrez l’impact de ces conditions de travail sur le comportement et la motivation des salariés.</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Concluez en expliquant l’importance de bonnes conditions de travail pour la performance d’une organisation.</w:t>
      </w:r>
    </w:p>
    <w:p w:rsidR="00A9266C" w:rsidRPr="00AF2CD6" w:rsidRDefault="00A9266C" w:rsidP="00A9266C">
      <w:pPr>
        <w:pStyle w:val="Paragraphedeliste"/>
        <w:jc w:val="both"/>
        <w:rPr>
          <w:rFonts w:ascii="Times New Roman" w:hAnsi="Times New Roman" w:cs="Times New Roman"/>
        </w:rPr>
      </w:pPr>
    </w:p>
    <w:p w:rsidR="00A9266C" w:rsidRPr="00AF2CD6" w:rsidRDefault="00A9266C" w:rsidP="00A9266C">
      <w:pPr>
        <w:pStyle w:val="Paragraphedeliste"/>
        <w:numPr>
          <w:ilvl w:val="0"/>
          <w:numId w:val="3"/>
        </w:numPr>
        <w:jc w:val="both"/>
        <w:rPr>
          <w:rFonts w:ascii="Times New Roman" w:hAnsi="Times New Roman" w:cs="Times New Roman"/>
          <w:u w:val="single"/>
        </w:rPr>
      </w:pPr>
      <w:r w:rsidRPr="00AF2CD6">
        <w:rPr>
          <w:rFonts w:ascii="Times New Roman" w:hAnsi="Times New Roman" w:cs="Times New Roman"/>
          <w:u w:val="single"/>
        </w:rPr>
        <w:t>Compétences et qualifications</w:t>
      </w:r>
    </w:p>
    <w:p w:rsidR="00A9266C" w:rsidRPr="00D75D06" w:rsidRDefault="00A9266C" w:rsidP="00A9266C">
      <w:pPr>
        <w:jc w:val="both"/>
        <w:rPr>
          <w:rFonts w:ascii="Times New Roman" w:hAnsi="Times New Roman" w:cs="Times New Roman"/>
          <w:i/>
        </w:rPr>
      </w:pPr>
      <w:r w:rsidRPr="00D75D06">
        <w:rPr>
          <w:rFonts w:ascii="Times New Roman" w:hAnsi="Times New Roman" w:cs="Times New Roman"/>
          <w:i/>
        </w:rPr>
        <w:t>Pour exercer une activité de travail donnée, un individu doit détenir des compétences et/ou des qualifications adaptées afin d’être performant.</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Définissez l’activité de travail.</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Observez le curriculum vitae de Cédric. Distinguez les différents types d’informations.</w:t>
      </w:r>
    </w:p>
    <w:p w:rsidR="005C3E0D" w:rsidRDefault="005C3E0D" w:rsidP="005C3E0D">
      <w:pPr>
        <w:pStyle w:val="Paragraphedeliste"/>
        <w:numPr>
          <w:ilvl w:val="0"/>
          <w:numId w:val="2"/>
        </w:numPr>
        <w:jc w:val="both"/>
        <w:rPr>
          <w:rFonts w:ascii="Times New Roman" w:hAnsi="Times New Roman" w:cs="Times New Roman"/>
        </w:rPr>
      </w:pPr>
      <w:r>
        <w:rPr>
          <w:rFonts w:ascii="Times New Roman" w:hAnsi="Times New Roman" w:cs="Times New Roman"/>
        </w:rPr>
        <w:t>Après avoir rappelé</w:t>
      </w:r>
      <w:r w:rsidRPr="002870BD">
        <w:rPr>
          <w:rFonts w:ascii="Times New Roman" w:hAnsi="Times New Roman" w:cs="Times New Roman"/>
        </w:rPr>
        <w:t xml:space="preserve"> les définitions des mots compétences et qualifications, vous distinguerez sesqualifications de ses compétences.</w:t>
      </w:r>
    </w:p>
    <w:p w:rsidR="005C3E0D" w:rsidRPr="002870BD" w:rsidRDefault="005C3E0D" w:rsidP="005C3E0D">
      <w:pPr>
        <w:pStyle w:val="Paragraphedeliste"/>
        <w:numPr>
          <w:ilvl w:val="0"/>
          <w:numId w:val="2"/>
        </w:numPr>
        <w:jc w:val="both"/>
        <w:rPr>
          <w:rFonts w:ascii="Times New Roman" w:hAnsi="Times New Roman" w:cs="Times New Roman"/>
        </w:rPr>
      </w:pPr>
      <w:r>
        <w:rPr>
          <w:rFonts w:ascii="Times New Roman" w:hAnsi="Times New Roman" w:cs="Times New Roman"/>
        </w:rPr>
        <w:t>Justifiez l’importance des qualifications et des compétences</w:t>
      </w:r>
      <w:r w:rsidRPr="002870BD">
        <w:rPr>
          <w:rFonts w:ascii="Times New Roman" w:hAnsi="Times New Roman" w:cs="Times New Roman"/>
        </w:rPr>
        <w:t xml:space="preserve"> pour la performance d’une organisation.</w:t>
      </w:r>
    </w:p>
    <w:p w:rsidR="00A9266C" w:rsidRPr="00D75D06" w:rsidRDefault="00A9266C" w:rsidP="00A9266C">
      <w:pPr>
        <w:jc w:val="both"/>
        <w:rPr>
          <w:rFonts w:ascii="Times New Roman" w:hAnsi="Times New Roman" w:cs="Times New Roman"/>
          <w:i/>
        </w:rPr>
      </w:pPr>
      <w:r w:rsidRPr="00D75D06">
        <w:rPr>
          <w:rFonts w:ascii="Times New Roman" w:hAnsi="Times New Roman" w:cs="Times New Roman"/>
          <w:i/>
        </w:rPr>
        <w:t>Le salarié constitue une ressource pour l’entreprise tout en étant une source de coûts. La gestion de cette ressource humaine nécessite l’évaluation de son activité afin de la rétribuer et d’en améliorer la performance.</w:t>
      </w:r>
    </w:p>
    <w:p w:rsidR="00A9266C" w:rsidRPr="00E5574A" w:rsidRDefault="00A9266C" w:rsidP="00A9266C">
      <w:pPr>
        <w:pStyle w:val="Paragraphedeliste"/>
        <w:numPr>
          <w:ilvl w:val="0"/>
          <w:numId w:val="5"/>
        </w:numPr>
        <w:jc w:val="both"/>
        <w:rPr>
          <w:rFonts w:ascii="Times New Roman" w:hAnsi="Times New Roman" w:cs="Times New Roman"/>
          <w:sz w:val="28"/>
        </w:rPr>
      </w:pPr>
      <w:r w:rsidRPr="00E5574A">
        <w:rPr>
          <w:rFonts w:ascii="Times New Roman" w:hAnsi="Times New Roman" w:cs="Times New Roman"/>
          <w:sz w:val="28"/>
        </w:rPr>
        <w:t>L’évaluation de l’activité humaine</w:t>
      </w:r>
    </w:p>
    <w:p w:rsidR="00A9266C" w:rsidRPr="00AF2CD6" w:rsidRDefault="00A9266C" w:rsidP="00A9266C">
      <w:pPr>
        <w:pStyle w:val="Paragraphedeliste"/>
        <w:numPr>
          <w:ilvl w:val="0"/>
          <w:numId w:val="4"/>
        </w:numPr>
        <w:jc w:val="both"/>
        <w:rPr>
          <w:rFonts w:ascii="Times New Roman" w:hAnsi="Times New Roman" w:cs="Times New Roman"/>
          <w:u w:val="single"/>
        </w:rPr>
      </w:pPr>
      <w:r w:rsidRPr="00AF2CD6">
        <w:rPr>
          <w:rFonts w:ascii="Times New Roman" w:hAnsi="Times New Roman" w:cs="Times New Roman"/>
          <w:u w:val="single"/>
        </w:rPr>
        <w:t>Evaluation de l’activité humaine</w:t>
      </w:r>
    </w:p>
    <w:p w:rsidR="00A9266C" w:rsidRPr="00D75D06" w:rsidRDefault="00A9266C" w:rsidP="00A9266C">
      <w:pPr>
        <w:jc w:val="both"/>
        <w:rPr>
          <w:rFonts w:ascii="Times New Roman" w:hAnsi="Times New Roman" w:cs="Times New Roman"/>
          <w:i/>
        </w:rPr>
      </w:pPr>
      <w:r w:rsidRPr="00D75D06">
        <w:rPr>
          <w:rFonts w:ascii="Times New Roman" w:hAnsi="Times New Roman" w:cs="Times New Roman"/>
          <w:i/>
        </w:rPr>
        <w:t>L’évaluation de l’activité humaine relève de différentes modalités, notamment le recueil d’indicateurs d’activité, le calcul et l’analyse de la productivité.</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Rappelez ce qu’est un indicateur.</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Présentez les indicateurs d’activité utilisés par Amazon.</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Définissez la productivité.</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Expliquez l’intérêt pour Amazon d’analyser ces indicateurs ?</w:t>
      </w:r>
    </w:p>
    <w:p w:rsidR="00A9266C" w:rsidRDefault="00A9266C" w:rsidP="00A9266C">
      <w:pPr>
        <w:rPr>
          <w:rFonts w:ascii="Times New Roman" w:hAnsi="Times New Roman" w:cs="Times New Roman"/>
        </w:rPr>
      </w:pPr>
      <w:r>
        <w:rPr>
          <w:rFonts w:ascii="Times New Roman" w:hAnsi="Times New Roman" w:cs="Times New Roman"/>
        </w:rPr>
        <w:br w:type="page"/>
      </w:r>
    </w:p>
    <w:p w:rsidR="00A9266C" w:rsidRPr="00A47EEB" w:rsidRDefault="00A9266C" w:rsidP="00A9266C">
      <w:pPr>
        <w:pStyle w:val="Paragraphedeliste"/>
        <w:numPr>
          <w:ilvl w:val="0"/>
          <w:numId w:val="4"/>
        </w:numPr>
        <w:jc w:val="both"/>
        <w:rPr>
          <w:rFonts w:ascii="Times New Roman" w:hAnsi="Times New Roman" w:cs="Times New Roman"/>
          <w:u w:val="single"/>
        </w:rPr>
      </w:pPr>
      <w:r w:rsidRPr="00A47EEB">
        <w:rPr>
          <w:rFonts w:ascii="Times New Roman" w:hAnsi="Times New Roman" w:cs="Times New Roman"/>
          <w:u w:val="single"/>
        </w:rPr>
        <w:lastRenderedPageBreak/>
        <w:t>Rétribution de l’activité de travail</w:t>
      </w:r>
    </w:p>
    <w:p w:rsidR="00A9266C" w:rsidRPr="00D75D06" w:rsidRDefault="00A9266C" w:rsidP="00A9266C">
      <w:pPr>
        <w:jc w:val="both"/>
        <w:rPr>
          <w:rFonts w:ascii="Times New Roman" w:hAnsi="Times New Roman" w:cs="Times New Roman"/>
          <w:i/>
        </w:rPr>
      </w:pPr>
      <w:r w:rsidRPr="00D75D06">
        <w:rPr>
          <w:rFonts w:ascii="Times New Roman" w:hAnsi="Times New Roman" w:cs="Times New Roman"/>
          <w:i/>
        </w:rPr>
        <w:t>L’activité de travail constitue aussi un coût pour l’organisation.</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Distinguez les différents éléments composants la fiche de paie de Cédric</w:t>
      </w:r>
    </w:p>
    <w:p w:rsidR="005C3E0D" w:rsidRDefault="005C3E0D" w:rsidP="00A9266C">
      <w:pPr>
        <w:pStyle w:val="Paragraphedeliste"/>
        <w:numPr>
          <w:ilvl w:val="0"/>
          <w:numId w:val="2"/>
        </w:numPr>
        <w:jc w:val="both"/>
        <w:rPr>
          <w:rFonts w:ascii="Times New Roman" w:hAnsi="Times New Roman" w:cs="Times New Roman"/>
        </w:rPr>
      </w:pPr>
      <w:r w:rsidRPr="002870BD">
        <w:rPr>
          <w:rFonts w:ascii="Times New Roman" w:hAnsi="Times New Roman" w:cs="Times New Roman"/>
        </w:rPr>
        <w:t>Comment expliquez-vous la différence entre le taux horaire du salaire de base et celui des heuressupplémentaires ?</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Distinguez salaire net et salaire brut.</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Que représentent les cotisations patronales ?</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Que représentent les cotisations salariales ?</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En France, l’employeur peut-il fixer librement les salaires ?</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Que représente la rémunération pour l’employeur ?</w:t>
      </w:r>
    </w:p>
    <w:p w:rsidR="00A9266C" w:rsidRDefault="00A9266C" w:rsidP="00A9266C">
      <w:pPr>
        <w:pStyle w:val="Paragraphedeliste"/>
        <w:numPr>
          <w:ilvl w:val="0"/>
          <w:numId w:val="2"/>
        </w:numPr>
        <w:jc w:val="both"/>
        <w:rPr>
          <w:rFonts w:ascii="Times New Roman" w:hAnsi="Times New Roman" w:cs="Times New Roman"/>
        </w:rPr>
      </w:pPr>
      <w:r>
        <w:rPr>
          <w:rFonts w:ascii="Times New Roman" w:hAnsi="Times New Roman" w:cs="Times New Roman"/>
        </w:rPr>
        <w:t>Que représente le salaire pour le salarié ?</w:t>
      </w:r>
    </w:p>
    <w:p w:rsidR="00A9266C" w:rsidRDefault="00A9266C" w:rsidP="00A9266C">
      <w:pPr>
        <w:jc w:val="both"/>
        <w:rPr>
          <w:rFonts w:ascii="Times New Roman" w:hAnsi="Times New Roman" w:cs="Times New Roman"/>
        </w:rPr>
      </w:pPr>
      <w:r>
        <w:rPr>
          <w:rFonts w:ascii="Times New Roman" w:hAnsi="Times New Roman" w:cs="Times New Roman"/>
        </w:rPr>
        <w:t>Répondez de manière argumentée à la question posée par le sujet.</w:t>
      </w:r>
    </w:p>
    <w:p w:rsidR="00336D42" w:rsidRDefault="00336D42">
      <w:r>
        <w:br w:type="page"/>
      </w:r>
    </w:p>
    <w:p w:rsidR="00A9266C" w:rsidRPr="00336D42" w:rsidRDefault="00336D42" w:rsidP="00336D42">
      <w:pPr>
        <w:jc w:val="center"/>
        <w:rPr>
          <w:rFonts w:ascii="Times New Roman" w:hAnsi="Times New Roman" w:cs="Times New Roman"/>
          <w:u w:val="single"/>
        </w:rPr>
      </w:pPr>
      <w:r w:rsidRPr="00336D42">
        <w:rPr>
          <w:rFonts w:ascii="Times New Roman" w:hAnsi="Times New Roman" w:cs="Times New Roman"/>
          <w:u w:val="single"/>
        </w:rPr>
        <w:lastRenderedPageBreak/>
        <w:t>Annexe 1 : Dans les coulisses d’Amazon</w:t>
      </w:r>
    </w:p>
    <w:p w:rsidR="00336D42" w:rsidRDefault="005D5519">
      <w:hyperlink r:id="rId9" w:history="1">
        <w:r w:rsidR="00336D42" w:rsidRPr="002D4752">
          <w:rPr>
            <w:rStyle w:val="Lienhypertexte"/>
          </w:rPr>
          <w:t>http://www.francetvinfo.fr/economie/entreprises/video-travail-minute-fouille-des-ouvriers-les-coulisses-d-amazon_317869.html</w:t>
        </w:r>
      </w:hyperlink>
    </w:p>
    <w:p w:rsidR="00336D42" w:rsidRPr="00336D42" w:rsidRDefault="00336D42" w:rsidP="00336D42">
      <w:pPr>
        <w:jc w:val="center"/>
        <w:rPr>
          <w:rFonts w:ascii="Times New Roman" w:hAnsi="Times New Roman" w:cs="Times New Roman"/>
          <w:u w:val="single"/>
        </w:rPr>
      </w:pPr>
      <w:r w:rsidRPr="00336D42">
        <w:rPr>
          <w:rFonts w:ascii="Times New Roman" w:hAnsi="Times New Roman" w:cs="Times New Roman"/>
          <w:u w:val="single"/>
        </w:rPr>
        <w:t>Annexe 2 : La peur organisée</w:t>
      </w:r>
    </w:p>
    <w:p w:rsidR="00922B8D" w:rsidRDefault="005D5519">
      <w:hyperlink r:id="rId10" w:history="1">
        <w:r w:rsidR="00336D42" w:rsidRPr="002D4752">
          <w:rPr>
            <w:rStyle w:val="Lienhypertexte"/>
          </w:rPr>
          <w:t>http://www.liberation.fr/economie/2013/12/17/une-employee-d-amazon-raconte-la-peur-organisee_967185</w:t>
        </w:r>
      </w:hyperlink>
    </w:p>
    <w:p w:rsidR="00336D42" w:rsidRPr="00336D42" w:rsidRDefault="00336D42" w:rsidP="00336D42">
      <w:pPr>
        <w:jc w:val="center"/>
        <w:rPr>
          <w:rFonts w:ascii="Times New Roman" w:hAnsi="Times New Roman" w:cs="Times New Roman"/>
          <w:u w:val="single"/>
        </w:rPr>
      </w:pPr>
      <w:r w:rsidRPr="00336D42">
        <w:rPr>
          <w:rFonts w:ascii="Times New Roman" w:hAnsi="Times New Roman" w:cs="Times New Roman"/>
          <w:u w:val="single"/>
        </w:rPr>
        <w:t xml:space="preserve">Annexe 3 : </w:t>
      </w:r>
      <w:r>
        <w:rPr>
          <w:rFonts w:ascii="Times New Roman" w:hAnsi="Times New Roman" w:cs="Times New Roman"/>
          <w:u w:val="single"/>
        </w:rPr>
        <w:t>Reportage</w:t>
      </w:r>
    </w:p>
    <w:p w:rsidR="00336D42" w:rsidRDefault="005D5519">
      <w:hyperlink r:id="rId11" w:history="1">
        <w:r w:rsidR="00336D42" w:rsidRPr="002D4752">
          <w:rPr>
            <w:rStyle w:val="Lienhypertexte"/>
          </w:rPr>
          <w:t>http://www.youtube.com/watch?v=OBWF5dRoU5w</w:t>
        </w:r>
      </w:hyperlink>
    </w:p>
    <w:p w:rsidR="00336D42" w:rsidRPr="00961851" w:rsidRDefault="00336D42" w:rsidP="00336D42">
      <w:pPr>
        <w:pStyle w:val="NormalWeb"/>
        <w:shd w:val="clear" w:color="auto" w:fill="FFFFFF"/>
        <w:jc w:val="center"/>
        <w:rPr>
          <w:sz w:val="22"/>
          <w:u w:val="single"/>
        </w:rPr>
      </w:pPr>
      <w:r w:rsidRPr="00961851">
        <w:rPr>
          <w:sz w:val="22"/>
          <w:u w:val="single"/>
        </w:rPr>
        <w:t>Annexe 4 : Qualifications et compétences :</w:t>
      </w:r>
    </w:p>
    <w:p w:rsidR="00336D42" w:rsidRDefault="00336D42" w:rsidP="00336D42">
      <w:pPr>
        <w:jc w:val="both"/>
        <w:rPr>
          <w:rFonts w:ascii="Times New Roman" w:hAnsi="Times New Roman" w:cs="Times New Roman"/>
        </w:rPr>
      </w:pPr>
      <w:r>
        <w:rPr>
          <w:rFonts w:ascii="Times New Roman" w:hAnsi="Times New Roman" w:cs="Times New Roman"/>
        </w:rPr>
        <w:t>La compétence est attachée à un individu et évolue en fonction des besoins de l’activité professionnelle. La qualification est fondée sur des repères généraux et stables tels que la détention d’un certificat.</w:t>
      </w:r>
    </w:p>
    <w:p w:rsidR="00336D42" w:rsidRPr="00645F1B" w:rsidRDefault="00336D42" w:rsidP="00336D42">
      <w:pPr>
        <w:pStyle w:val="NormalWeb"/>
        <w:shd w:val="clear" w:color="auto" w:fill="FFFFFF"/>
        <w:jc w:val="center"/>
        <w:rPr>
          <w:color w:val="222222"/>
          <w:sz w:val="22"/>
          <w:szCs w:val="20"/>
          <w:u w:val="single"/>
        </w:rPr>
      </w:pPr>
      <w:r w:rsidRPr="00645F1B">
        <w:rPr>
          <w:color w:val="222222"/>
          <w:sz w:val="22"/>
          <w:szCs w:val="20"/>
          <w:u w:val="single"/>
        </w:rPr>
        <w:t>Annexe 5 : La productivité</w:t>
      </w:r>
    </w:p>
    <w:p w:rsidR="00336D42" w:rsidRDefault="00336D42" w:rsidP="00336D42">
      <w:pPr>
        <w:jc w:val="both"/>
        <w:rPr>
          <w:rFonts w:ascii="Times New Roman" w:hAnsi="Times New Roman" w:cs="Times New Roman"/>
        </w:rPr>
      </w:pPr>
      <w:r>
        <w:rPr>
          <w:rFonts w:ascii="Times New Roman" w:hAnsi="Times New Roman" w:cs="Times New Roman"/>
        </w:rPr>
        <w:t>La productivité mesure la performance de l’activité de travail. Elle est évaluée en fonction des résultats quantitatifs obtenus par les individus. Elle résulte du niveau de motivation et d’implication des individus mais également de leurs compétences.</w:t>
      </w:r>
    </w:p>
    <w:p w:rsidR="00336D42" w:rsidRPr="00B95CFE" w:rsidRDefault="00436629" w:rsidP="00B95CFE">
      <w:pPr>
        <w:jc w:val="center"/>
        <w:rPr>
          <w:rFonts w:ascii="Times New Roman" w:hAnsi="Times New Roman" w:cs="Times New Roman"/>
          <w:u w:val="single"/>
        </w:rPr>
      </w:pPr>
      <w:r w:rsidRPr="00B95CFE">
        <w:rPr>
          <w:rFonts w:ascii="Times New Roman" w:hAnsi="Times New Roman" w:cs="Times New Roman"/>
          <w:u w:val="single"/>
        </w:rPr>
        <w:t>Annexe 6 : Fiche de paie de Cédric</w:t>
      </w:r>
    </w:p>
    <w:p w:rsidR="00436629" w:rsidRPr="00B6103E" w:rsidRDefault="00436629" w:rsidP="00336D42">
      <w:pPr>
        <w:jc w:val="both"/>
        <w:rPr>
          <w:rFonts w:ascii="Times New Roman" w:hAnsi="Times New Roman" w:cs="Times New Roman"/>
        </w:rPr>
      </w:pPr>
    </w:p>
    <w:tbl>
      <w:tblPr>
        <w:tblpPr w:leftFromText="141" w:rightFromText="141" w:vertAnchor="page" w:horzAnchor="margin" w:tblpY="1813"/>
        <w:tblW w:w="10352" w:type="dxa"/>
        <w:tblLayout w:type="fixed"/>
        <w:tblCellMar>
          <w:left w:w="70" w:type="dxa"/>
          <w:right w:w="70" w:type="dxa"/>
        </w:tblCellMar>
        <w:tblLook w:val="04A0"/>
      </w:tblPr>
      <w:tblGrid>
        <w:gridCol w:w="2564"/>
        <w:gridCol w:w="1039"/>
        <w:gridCol w:w="939"/>
        <w:gridCol w:w="430"/>
        <w:gridCol w:w="424"/>
        <w:gridCol w:w="1004"/>
        <w:gridCol w:w="412"/>
        <w:gridCol w:w="527"/>
        <w:gridCol w:w="889"/>
        <w:gridCol w:w="2124"/>
      </w:tblGrid>
      <w:tr w:rsidR="00436629" w:rsidRPr="000E2311" w:rsidTr="00081DD1">
        <w:trPr>
          <w:trHeight w:val="373"/>
        </w:trPr>
        <w:tc>
          <w:tcPr>
            <w:tcW w:w="10352"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36629" w:rsidRPr="00B95CFE" w:rsidRDefault="00436629" w:rsidP="00436629">
            <w:pPr>
              <w:spacing w:after="0" w:line="240" w:lineRule="auto"/>
              <w:jc w:val="center"/>
              <w:rPr>
                <w:rFonts w:ascii="Times New Roman" w:eastAsia="Times New Roman" w:hAnsi="Times New Roman" w:cs="Times New Roman"/>
                <w:b/>
                <w:bCs/>
                <w:color w:val="000000"/>
                <w:sz w:val="28"/>
                <w:szCs w:val="28"/>
              </w:rPr>
            </w:pPr>
            <w:r w:rsidRPr="00B95CFE">
              <w:rPr>
                <w:rFonts w:ascii="Times New Roman" w:eastAsia="Times New Roman" w:hAnsi="Times New Roman" w:cs="Times New Roman"/>
                <w:b/>
                <w:bCs/>
                <w:color w:val="000000"/>
                <w:sz w:val="24"/>
                <w:szCs w:val="28"/>
              </w:rPr>
              <w:lastRenderedPageBreak/>
              <w:t>FICHE DE PAIE DE CEDRIC CARLIER</w:t>
            </w:r>
          </w:p>
        </w:tc>
      </w:tr>
      <w:tr w:rsidR="00436629" w:rsidRPr="000E2311" w:rsidTr="00081DD1">
        <w:trPr>
          <w:trHeight w:val="299"/>
        </w:trPr>
        <w:tc>
          <w:tcPr>
            <w:tcW w:w="2564" w:type="dxa"/>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039" w:type="dxa"/>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793" w:type="dxa"/>
            <w:gridSpan w:val="3"/>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004" w:type="dxa"/>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939" w:type="dxa"/>
            <w:gridSpan w:val="2"/>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3013" w:type="dxa"/>
            <w:gridSpan w:val="2"/>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r>
      <w:tr w:rsidR="00436629" w:rsidRPr="000E2311" w:rsidTr="00081DD1">
        <w:trPr>
          <w:trHeight w:val="433"/>
        </w:trPr>
        <w:tc>
          <w:tcPr>
            <w:tcW w:w="53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B95CFE" w:rsidRDefault="00436629" w:rsidP="00081DD1">
            <w:pPr>
              <w:spacing w:after="0" w:line="240" w:lineRule="auto"/>
              <w:jc w:val="center"/>
              <w:rPr>
                <w:rFonts w:ascii="Times New Roman" w:eastAsia="Times New Roman" w:hAnsi="Times New Roman" w:cs="Times New Roman"/>
                <w:b/>
                <w:color w:val="000000"/>
                <w:sz w:val="24"/>
                <w:szCs w:val="24"/>
              </w:rPr>
            </w:pPr>
            <w:r w:rsidRPr="00B95CFE">
              <w:rPr>
                <w:rFonts w:ascii="Times New Roman" w:eastAsia="Times New Roman" w:hAnsi="Times New Roman" w:cs="Times New Roman"/>
                <w:b/>
                <w:color w:val="000000"/>
                <w:sz w:val="24"/>
                <w:szCs w:val="24"/>
              </w:rPr>
              <w:t>Salarié</w:t>
            </w:r>
          </w:p>
        </w:tc>
        <w:tc>
          <w:tcPr>
            <w:tcW w:w="4956" w:type="dxa"/>
            <w:gridSpan w:val="5"/>
            <w:tcBorders>
              <w:top w:val="single" w:sz="4" w:space="0" w:color="auto"/>
              <w:left w:val="nil"/>
              <w:bottom w:val="single" w:sz="4" w:space="0" w:color="auto"/>
              <w:right w:val="single" w:sz="4" w:space="0" w:color="000000"/>
            </w:tcBorders>
            <w:shd w:val="clear" w:color="auto" w:fill="auto"/>
            <w:vAlign w:val="center"/>
            <w:hideMark/>
          </w:tcPr>
          <w:p w:rsidR="00436629" w:rsidRPr="00B95CFE" w:rsidRDefault="00436629" w:rsidP="00081DD1">
            <w:pPr>
              <w:spacing w:after="0" w:line="240" w:lineRule="auto"/>
              <w:jc w:val="center"/>
              <w:rPr>
                <w:rFonts w:ascii="Times New Roman" w:eastAsia="Times New Roman" w:hAnsi="Times New Roman" w:cs="Times New Roman"/>
                <w:b/>
                <w:color w:val="000000"/>
                <w:sz w:val="24"/>
                <w:szCs w:val="24"/>
              </w:rPr>
            </w:pPr>
            <w:r w:rsidRPr="00B95CFE">
              <w:rPr>
                <w:rFonts w:ascii="Times New Roman" w:eastAsia="Times New Roman" w:hAnsi="Times New Roman" w:cs="Times New Roman"/>
                <w:b/>
                <w:color w:val="000000"/>
                <w:sz w:val="24"/>
                <w:szCs w:val="24"/>
              </w:rPr>
              <w:t>Employeur</w:t>
            </w:r>
          </w:p>
        </w:tc>
      </w:tr>
      <w:tr w:rsidR="00436629" w:rsidRPr="000E2311" w:rsidTr="00081DD1">
        <w:trPr>
          <w:trHeight w:val="433"/>
        </w:trPr>
        <w:tc>
          <w:tcPr>
            <w:tcW w:w="539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6629" w:rsidRPr="000E2311" w:rsidRDefault="00436629" w:rsidP="00436629">
            <w:pPr>
              <w:spacing w:after="0" w:line="240" w:lineRule="auto"/>
              <w:jc w:val="center"/>
              <w:rPr>
                <w:rFonts w:ascii="Times New Roman" w:eastAsia="Times New Roman" w:hAnsi="Times New Roman" w:cs="Times New Roman"/>
                <w:color w:val="000000"/>
                <w:sz w:val="32"/>
                <w:szCs w:val="32"/>
              </w:rPr>
            </w:pPr>
            <w:r w:rsidRPr="00B95CFE">
              <w:rPr>
                <w:rFonts w:ascii="Times New Roman" w:eastAsia="Times New Roman" w:hAnsi="Times New Roman" w:cs="Times New Roman"/>
                <w:color w:val="000000"/>
                <w:sz w:val="28"/>
                <w:szCs w:val="32"/>
              </w:rPr>
              <w:t>M. CARLIER Cédric</w:t>
            </w:r>
          </w:p>
        </w:tc>
        <w:tc>
          <w:tcPr>
            <w:tcW w:w="495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32"/>
                <w:szCs w:val="32"/>
              </w:rPr>
            </w:pPr>
            <w:r w:rsidRPr="00B95CFE">
              <w:rPr>
                <w:rFonts w:ascii="Times New Roman" w:eastAsia="Times New Roman" w:hAnsi="Times New Roman" w:cs="Times New Roman"/>
                <w:color w:val="000000"/>
                <w:sz w:val="28"/>
                <w:szCs w:val="32"/>
              </w:rPr>
              <w:t>Amazon</w:t>
            </w:r>
          </w:p>
        </w:tc>
      </w:tr>
      <w:tr w:rsidR="00436629" w:rsidRPr="000E2311" w:rsidTr="00081DD1">
        <w:trPr>
          <w:trHeight w:val="433"/>
        </w:trPr>
        <w:tc>
          <w:tcPr>
            <w:tcW w:w="5396" w:type="dxa"/>
            <w:gridSpan w:val="5"/>
            <w:vMerge/>
            <w:tcBorders>
              <w:top w:val="single" w:sz="4" w:space="0" w:color="auto"/>
              <w:left w:val="single" w:sz="4" w:space="0" w:color="auto"/>
              <w:bottom w:val="single" w:sz="4" w:space="0" w:color="000000"/>
              <w:right w:val="single" w:sz="4" w:space="0" w:color="000000"/>
            </w:tcBorders>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32"/>
                <w:szCs w:val="32"/>
              </w:rPr>
            </w:pPr>
          </w:p>
        </w:tc>
        <w:tc>
          <w:tcPr>
            <w:tcW w:w="4956" w:type="dxa"/>
            <w:gridSpan w:val="5"/>
            <w:vMerge/>
            <w:tcBorders>
              <w:top w:val="single" w:sz="4" w:space="0" w:color="auto"/>
              <w:left w:val="single" w:sz="4" w:space="0" w:color="auto"/>
              <w:bottom w:val="single" w:sz="4" w:space="0" w:color="000000"/>
              <w:right w:val="single" w:sz="4" w:space="0" w:color="000000"/>
            </w:tcBorders>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32"/>
                <w:szCs w:val="32"/>
              </w:rPr>
            </w:pPr>
          </w:p>
        </w:tc>
      </w:tr>
      <w:tr w:rsidR="00436629" w:rsidRPr="000E2311" w:rsidTr="00081DD1">
        <w:trPr>
          <w:trHeight w:val="433"/>
        </w:trPr>
        <w:tc>
          <w:tcPr>
            <w:tcW w:w="1035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Période du  01/03/N au 31/03/N                      </w:t>
            </w:r>
          </w:p>
        </w:tc>
      </w:tr>
      <w:tr w:rsidR="00436629" w:rsidRPr="000E2311" w:rsidTr="00081DD1">
        <w:trPr>
          <w:trHeight w:val="433"/>
        </w:trPr>
        <w:tc>
          <w:tcPr>
            <w:tcW w:w="2564" w:type="dxa"/>
            <w:tcBorders>
              <w:top w:val="nil"/>
              <w:left w:val="single" w:sz="4" w:space="0" w:color="auto"/>
              <w:bottom w:val="single" w:sz="4" w:space="0" w:color="auto"/>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Nombre d'heures légal : </w:t>
            </w:r>
          </w:p>
        </w:tc>
        <w:tc>
          <w:tcPr>
            <w:tcW w:w="1039" w:type="dxa"/>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151,67</w:t>
            </w:r>
          </w:p>
        </w:tc>
        <w:tc>
          <w:tcPr>
            <w:tcW w:w="939" w:type="dxa"/>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858" w:type="dxa"/>
            <w:gridSpan w:val="3"/>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c>
          <w:tcPr>
            <w:tcW w:w="939" w:type="dxa"/>
            <w:gridSpan w:val="2"/>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c>
          <w:tcPr>
            <w:tcW w:w="3013" w:type="dxa"/>
            <w:gridSpan w:val="2"/>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r>
      <w:tr w:rsidR="00436629" w:rsidRPr="000E2311" w:rsidTr="00081DD1">
        <w:trPr>
          <w:trHeight w:val="433"/>
        </w:trPr>
        <w:tc>
          <w:tcPr>
            <w:tcW w:w="4542" w:type="dxa"/>
            <w:gridSpan w:val="3"/>
            <w:tcBorders>
              <w:top w:val="single" w:sz="4" w:space="0" w:color="auto"/>
              <w:left w:val="single" w:sz="4" w:space="0" w:color="auto"/>
              <w:bottom w:val="single" w:sz="4" w:space="0" w:color="auto"/>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Nombre d'heures supplémentaires effectué : </w:t>
            </w:r>
          </w:p>
        </w:tc>
        <w:tc>
          <w:tcPr>
            <w:tcW w:w="1858" w:type="dxa"/>
            <w:gridSpan w:val="3"/>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7</w:t>
            </w:r>
          </w:p>
        </w:tc>
        <w:tc>
          <w:tcPr>
            <w:tcW w:w="939" w:type="dxa"/>
            <w:gridSpan w:val="2"/>
            <w:tcBorders>
              <w:top w:val="nil"/>
              <w:left w:val="nil"/>
              <w:bottom w:val="nil"/>
              <w:right w:val="nil"/>
            </w:tcBorders>
            <w:shd w:val="clear" w:color="auto" w:fill="auto"/>
            <w:noWrap/>
            <w:vAlign w:val="bottom"/>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3013" w:type="dxa"/>
            <w:gridSpan w:val="2"/>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r>
      <w:tr w:rsidR="00436629" w:rsidRPr="000E2311" w:rsidTr="00081DD1">
        <w:trPr>
          <w:trHeight w:val="239"/>
        </w:trPr>
        <w:tc>
          <w:tcPr>
            <w:tcW w:w="1035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r>
      <w:tr w:rsidR="00436629" w:rsidRPr="000E2311" w:rsidTr="00081DD1">
        <w:trPr>
          <w:trHeight w:val="433"/>
        </w:trPr>
        <w:tc>
          <w:tcPr>
            <w:tcW w:w="681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Eléments du salaire brut</w:t>
            </w:r>
          </w:p>
        </w:tc>
        <w:tc>
          <w:tcPr>
            <w:tcW w:w="1416" w:type="dxa"/>
            <w:gridSpan w:val="2"/>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Taux</w:t>
            </w:r>
          </w:p>
        </w:tc>
        <w:tc>
          <w:tcPr>
            <w:tcW w:w="2124" w:type="dxa"/>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Montant</w:t>
            </w:r>
          </w:p>
        </w:tc>
      </w:tr>
      <w:tr w:rsidR="00436629" w:rsidRPr="000E2311" w:rsidTr="00081DD1">
        <w:trPr>
          <w:trHeight w:val="433"/>
        </w:trPr>
        <w:tc>
          <w:tcPr>
            <w:tcW w:w="2564" w:type="dxa"/>
            <w:tcBorders>
              <w:top w:val="nil"/>
              <w:left w:val="single" w:sz="4" w:space="0" w:color="auto"/>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 xml:space="preserve">Salaire </w:t>
            </w:r>
            <w:r>
              <w:rPr>
                <w:rFonts w:ascii="Times New Roman" w:eastAsia="Times New Roman" w:hAnsi="Times New Roman" w:cs="Times New Roman"/>
                <w:color w:val="000000"/>
                <w:sz w:val="28"/>
                <w:szCs w:val="28"/>
              </w:rPr>
              <w:t xml:space="preserve">de base </w:t>
            </w:r>
          </w:p>
        </w:tc>
        <w:tc>
          <w:tcPr>
            <w:tcW w:w="1039" w:type="dxa"/>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939" w:type="dxa"/>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2270" w:type="dxa"/>
            <w:gridSpan w:val="4"/>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416" w:type="dxa"/>
            <w:gridSpan w:val="2"/>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9,22  </w:t>
            </w:r>
          </w:p>
        </w:tc>
        <w:tc>
          <w:tcPr>
            <w:tcW w:w="2124" w:type="dxa"/>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1 398,40  </w:t>
            </w:r>
          </w:p>
        </w:tc>
      </w:tr>
      <w:tr w:rsidR="00436629" w:rsidRPr="000E2311" w:rsidTr="00081DD1">
        <w:trPr>
          <w:trHeight w:val="433"/>
        </w:trPr>
        <w:tc>
          <w:tcPr>
            <w:tcW w:w="4542" w:type="dxa"/>
            <w:gridSpan w:val="3"/>
            <w:tcBorders>
              <w:top w:val="nil"/>
              <w:left w:val="single" w:sz="4" w:space="0" w:color="auto"/>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 xml:space="preserve">Heures </w:t>
            </w:r>
            <w:r>
              <w:rPr>
                <w:rFonts w:ascii="Times New Roman" w:eastAsia="Times New Roman" w:hAnsi="Times New Roman" w:cs="Times New Roman"/>
                <w:color w:val="000000"/>
                <w:sz w:val="28"/>
                <w:szCs w:val="28"/>
              </w:rPr>
              <w:t>supplémentaires (2</w:t>
            </w:r>
            <w:r w:rsidRPr="000E2311">
              <w:rPr>
                <w:rFonts w:ascii="Times New Roman" w:eastAsia="Times New Roman" w:hAnsi="Times New Roman" w:cs="Times New Roman"/>
                <w:color w:val="000000"/>
                <w:sz w:val="28"/>
                <w:szCs w:val="28"/>
              </w:rPr>
              <w:t xml:space="preserve"> heures)</w:t>
            </w:r>
          </w:p>
        </w:tc>
        <w:tc>
          <w:tcPr>
            <w:tcW w:w="2270" w:type="dxa"/>
            <w:gridSpan w:val="4"/>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416" w:type="dxa"/>
            <w:gridSpan w:val="2"/>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11,53</w:t>
            </w:r>
          </w:p>
        </w:tc>
        <w:tc>
          <w:tcPr>
            <w:tcW w:w="2124" w:type="dxa"/>
            <w:tcBorders>
              <w:top w:val="nil"/>
              <w:left w:val="nil"/>
              <w:bottom w:val="nil"/>
              <w:right w:val="single" w:sz="4" w:space="0" w:color="auto"/>
            </w:tcBorders>
            <w:shd w:val="clear" w:color="auto" w:fill="auto"/>
            <w:vAlign w:val="center"/>
            <w:hideMark/>
          </w:tcPr>
          <w:p w:rsidR="00436629" w:rsidRPr="000E2311" w:rsidRDefault="00436629" w:rsidP="0043662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23.06</w:t>
            </w:r>
          </w:p>
        </w:tc>
      </w:tr>
      <w:tr w:rsidR="00436629" w:rsidRPr="000E2311" w:rsidTr="00081DD1">
        <w:trPr>
          <w:trHeight w:val="433"/>
        </w:trPr>
        <w:tc>
          <w:tcPr>
            <w:tcW w:w="2564" w:type="dxa"/>
            <w:tcBorders>
              <w:top w:val="nil"/>
              <w:left w:val="single" w:sz="4" w:space="0" w:color="auto"/>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8"/>
                <w:szCs w:val="28"/>
              </w:rPr>
            </w:pPr>
            <w:r w:rsidRPr="000E2311">
              <w:rPr>
                <w:rFonts w:ascii="Times New Roman" w:eastAsia="Times New Roman" w:hAnsi="Times New Roman" w:cs="Times New Roman"/>
                <w:color w:val="000000"/>
                <w:sz w:val="28"/>
                <w:szCs w:val="28"/>
              </w:rPr>
              <w:t>Prime</w:t>
            </w:r>
            <w:r>
              <w:rPr>
                <w:rFonts w:ascii="Times New Roman" w:eastAsia="Times New Roman" w:hAnsi="Times New Roman" w:cs="Times New Roman"/>
                <w:color w:val="000000"/>
                <w:sz w:val="28"/>
                <w:szCs w:val="28"/>
              </w:rPr>
              <w:t xml:space="preserve"> de rendement</w:t>
            </w:r>
          </w:p>
        </w:tc>
        <w:tc>
          <w:tcPr>
            <w:tcW w:w="1039" w:type="dxa"/>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939" w:type="dxa"/>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2270" w:type="dxa"/>
            <w:gridSpan w:val="4"/>
            <w:tcBorders>
              <w:top w:val="nil"/>
              <w:left w:val="nil"/>
              <w:bottom w:val="nil"/>
              <w:right w:val="nil"/>
            </w:tcBorders>
            <w:shd w:val="clear" w:color="auto" w:fill="auto"/>
            <w:noWrap/>
            <w:vAlign w:val="center"/>
            <w:hideMark/>
          </w:tcPr>
          <w:p w:rsidR="00436629" w:rsidRPr="000E2311" w:rsidRDefault="00436629" w:rsidP="00081DD1">
            <w:pPr>
              <w:spacing w:after="0" w:line="240" w:lineRule="auto"/>
              <w:rPr>
                <w:rFonts w:ascii="Times New Roman" w:eastAsia="Times New Roman" w:hAnsi="Times New Roman" w:cs="Times New Roman"/>
                <w:color w:val="000000"/>
              </w:rPr>
            </w:pPr>
          </w:p>
        </w:tc>
        <w:tc>
          <w:tcPr>
            <w:tcW w:w="1416" w:type="dxa"/>
            <w:gridSpan w:val="2"/>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w:t>
            </w:r>
          </w:p>
        </w:tc>
        <w:tc>
          <w:tcPr>
            <w:tcW w:w="2124" w:type="dxa"/>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E2311">
              <w:rPr>
                <w:rFonts w:ascii="Times New Roman" w:eastAsia="Times New Roman" w:hAnsi="Times New Roman" w:cs="Times New Roman"/>
                <w:color w:val="000000"/>
                <w:sz w:val="24"/>
                <w:szCs w:val="24"/>
              </w:rPr>
              <w:t xml:space="preserve">0,00  </w:t>
            </w:r>
          </w:p>
        </w:tc>
      </w:tr>
      <w:tr w:rsidR="00436629" w:rsidRPr="000E2311" w:rsidTr="00081DD1">
        <w:trPr>
          <w:trHeight w:val="433"/>
        </w:trPr>
        <w:tc>
          <w:tcPr>
            <w:tcW w:w="822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b/>
                <w:bCs/>
                <w:color w:val="000000"/>
                <w:sz w:val="28"/>
                <w:szCs w:val="28"/>
              </w:rPr>
            </w:pPr>
            <w:r w:rsidRPr="000E2311">
              <w:rPr>
                <w:rFonts w:ascii="Times New Roman" w:eastAsia="Times New Roman" w:hAnsi="Times New Roman" w:cs="Times New Roman"/>
                <w:b/>
                <w:bCs/>
                <w:color w:val="000000"/>
                <w:sz w:val="28"/>
                <w:szCs w:val="28"/>
              </w:rPr>
              <w:t>SALAIRE BRUT</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1 521.46</w:t>
            </w:r>
          </w:p>
        </w:tc>
      </w:tr>
      <w:tr w:rsidR="00436629" w:rsidRPr="000E2311" w:rsidTr="00081DD1">
        <w:trPr>
          <w:trHeight w:val="433"/>
        </w:trPr>
        <w:tc>
          <w:tcPr>
            <w:tcW w:w="2564" w:type="dxa"/>
            <w:vMerge w:val="restart"/>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Nature des cotisations</w:t>
            </w:r>
          </w:p>
        </w:tc>
        <w:tc>
          <w:tcPr>
            <w:tcW w:w="1039" w:type="dxa"/>
            <w:vMerge w:val="restart"/>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Base</w:t>
            </w:r>
          </w:p>
        </w:tc>
        <w:tc>
          <w:tcPr>
            <w:tcW w:w="3209" w:type="dxa"/>
            <w:gridSpan w:val="5"/>
            <w:tcBorders>
              <w:top w:val="single" w:sz="4" w:space="0" w:color="auto"/>
              <w:left w:val="nil"/>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Cotisations salariales</w:t>
            </w:r>
          </w:p>
        </w:tc>
        <w:tc>
          <w:tcPr>
            <w:tcW w:w="3540" w:type="dxa"/>
            <w:gridSpan w:val="3"/>
            <w:tcBorders>
              <w:top w:val="single" w:sz="4" w:space="0" w:color="auto"/>
              <w:left w:val="nil"/>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Cotisations patronales</w:t>
            </w:r>
          </w:p>
        </w:tc>
      </w:tr>
      <w:tr w:rsidR="00436629" w:rsidRPr="000E2311" w:rsidTr="00081DD1">
        <w:trPr>
          <w:trHeight w:val="433"/>
        </w:trPr>
        <w:tc>
          <w:tcPr>
            <w:tcW w:w="2564" w:type="dxa"/>
            <w:vMerge/>
            <w:tcBorders>
              <w:top w:val="nil"/>
              <w:left w:val="single" w:sz="4" w:space="0" w:color="auto"/>
              <w:bottom w:val="nil"/>
              <w:right w:val="single" w:sz="4" w:space="0" w:color="auto"/>
            </w:tcBorders>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p>
        </w:tc>
        <w:tc>
          <w:tcPr>
            <w:tcW w:w="1039" w:type="dxa"/>
            <w:vMerge/>
            <w:tcBorders>
              <w:top w:val="nil"/>
              <w:left w:val="single" w:sz="4" w:space="0" w:color="auto"/>
              <w:bottom w:val="nil"/>
              <w:right w:val="single" w:sz="4" w:space="0" w:color="auto"/>
            </w:tcBorders>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p>
        </w:tc>
        <w:tc>
          <w:tcPr>
            <w:tcW w:w="1369" w:type="dxa"/>
            <w:gridSpan w:val="2"/>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Taux </w:t>
            </w:r>
          </w:p>
        </w:tc>
        <w:tc>
          <w:tcPr>
            <w:tcW w:w="1840" w:type="dxa"/>
            <w:gridSpan w:val="3"/>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Montant</w:t>
            </w:r>
          </w:p>
        </w:tc>
        <w:tc>
          <w:tcPr>
            <w:tcW w:w="1416" w:type="dxa"/>
            <w:gridSpan w:val="2"/>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xml:space="preserve">Taux </w:t>
            </w:r>
          </w:p>
        </w:tc>
        <w:tc>
          <w:tcPr>
            <w:tcW w:w="2124" w:type="dxa"/>
            <w:tcBorders>
              <w:top w:val="nil"/>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Montant</w:t>
            </w:r>
          </w:p>
        </w:tc>
      </w:tr>
      <w:tr w:rsidR="00436629" w:rsidRPr="000E2311" w:rsidTr="00081DD1">
        <w:trPr>
          <w:trHeight w:val="433"/>
        </w:trPr>
        <w:tc>
          <w:tcPr>
            <w:tcW w:w="2564" w:type="dxa"/>
            <w:tcBorders>
              <w:top w:val="single" w:sz="4" w:space="0" w:color="auto"/>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Sécurité sociale</w:t>
            </w:r>
          </w:p>
        </w:tc>
        <w:tc>
          <w:tcPr>
            <w:tcW w:w="1039" w:type="dxa"/>
            <w:tcBorders>
              <w:top w:val="single" w:sz="4" w:space="0" w:color="auto"/>
              <w:left w:val="nil"/>
              <w:bottom w:val="nil"/>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1521.46</w:t>
            </w:r>
          </w:p>
        </w:tc>
        <w:tc>
          <w:tcPr>
            <w:tcW w:w="1369" w:type="dxa"/>
            <w:gridSpan w:val="2"/>
            <w:tcBorders>
              <w:top w:val="single" w:sz="4" w:space="0" w:color="auto"/>
              <w:left w:val="nil"/>
              <w:bottom w:val="nil"/>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15,00%</w:t>
            </w:r>
          </w:p>
        </w:tc>
        <w:tc>
          <w:tcPr>
            <w:tcW w:w="1840" w:type="dxa"/>
            <w:gridSpan w:val="3"/>
            <w:tcBorders>
              <w:top w:val="single" w:sz="4" w:space="0" w:color="auto"/>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228.22</w:t>
            </w:r>
          </w:p>
        </w:tc>
        <w:tc>
          <w:tcPr>
            <w:tcW w:w="1416" w:type="dxa"/>
            <w:gridSpan w:val="2"/>
            <w:tcBorders>
              <w:top w:val="single" w:sz="4" w:space="0" w:color="auto"/>
              <w:left w:val="nil"/>
              <w:bottom w:val="nil"/>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32,50%</w:t>
            </w:r>
          </w:p>
        </w:tc>
        <w:tc>
          <w:tcPr>
            <w:tcW w:w="2124" w:type="dxa"/>
            <w:tcBorders>
              <w:top w:val="single" w:sz="4" w:space="0" w:color="auto"/>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494.47</w:t>
            </w:r>
          </w:p>
        </w:tc>
      </w:tr>
      <w:tr w:rsidR="00436629" w:rsidRPr="000E2311" w:rsidTr="00081DD1">
        <w:trPr>
          <w:trHeight w:val="433"/>
        </w:trPr>
        <w:tc>
          <w:tcPr>
            <w:tcW w:w="2564" w:type="dxa"/>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Assurance chômage</w:t>
            </w:r>
          </w:p>
        </w:tc>
        <w:tc>
          <w:tcPr>
            <w:tcW w:w="1039" w:type="dxa"/>
            <w:tcBorders>
              <w:top w:val="nil"/>
              <w:left w:val="nil"/>
              <w:bottom w:val="nil"/>
              <w:right w:val="single" w:sz="4" w:space="0" w:color="auto"/>
            </w:tcBorders>
            <w:shd w:val="clear" w:color="auto" w:fill="auto"/>
            <w:vAlign w:val="center"/>
            <w:hideMark/>
          </w:tcPr>
          <w:p w:rsidR="00436629" w:rsidRPr="000E2311" w:rsidRDefault="00436629" w:rsidP="004366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1521.46</w:t>
            </w:r>
          </w:p>
        </w:tc>
        <w:tc>
          <w:tcPr>
            <w:tcW w:w="1369" w:type="dxa"/>
            <w:gridSpan w:val="2"/>
            <w:tcBorders>
              <w:top w:val="nil"/>
              <w:left w:val="nil"/>
              <w:bottom w:val="nil"/>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2,50%</w:t>
            </w:r>
          </w:p>
        </w:tc>
        <w:tc>
          <w:tcPr>
            <w:tcW w:w="1840" w:type="dxa"/>
            <w:gridSpan w:val="3"/>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38.04</w:t>
            </w:r>
          </w:p>
        </w:tc>
        <w:tc>
          <w:tcPr>
            <w:tcW w:w="1416" w:type="dxa"/>
            <w:gridSpan w:val="2"/>
            <w:tcBorders>
              <w:top w:val="nil"/>
              <w:left w:val="nil"/>
              <w:bottom w:val="nil"/>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4,00%</w:t>
            </w:r>
          </w:p>
        </w:tc>
        <w:tc>
          <w:tcPr>
            <w:tcW w:w="2124" w:type="dxa"/>
            <w:tcBorders>
              <w:top w:val="nil"/>
              <w:left w:val="single" w:sz="4" w:space="0" w:color="auto"/>
              <w:bottom w:val="nil"/>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60.86</w:t>
            </w:r>
          </w:p>
        </w:tc>
      </w:tr>
      <w:tr w:rsidR="00436629" w:rsidRPr="000E2311" w:rsidTr="00081DD1">
        <w:trPr>
          <w:trHeight w:val="43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Retraite complémentaire</w:t>
            </w:r>
          </w:p>
        </w:tc>
        <w:tc>
          <w:tcPr>
            <w:tcW w:w="1039" w:type="dxa"/>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1521.46</w:t>
            </w:r>
          </w:p>
        </w:tc>
        <w:tc>
          <w:tcPr>
            <w:tcW w:w="1369" w:type="dxa"/>
            <w:gridSpan w:val="2"/>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3,00%</w:t>
            </w:r>
          </w:p>
        </w:tc>
        <w:tc>
          <w:tcPr>
            <w:tcW w:w="1840" w:type="dxa"/>
            <w:gridSpan w:val="3"/>
            <w:tcBorders>
              <w:top w:val="nil"/>
              <w:left w:val="single" w:sz="4" w:space="0" w:color="auto"/>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45.64</w:t>
            </w:r>
          </w:p>
        </w:tc>
        <w:tc>
          <w:tcPr>
            <w:tcW w:w="1416" w:type="dxa"/>
            <w:gridSpan w:val="2"/>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4,50%</w:t>
            </w:r>
          </w:p>
        </w:tc>
        <w:tc>
          <w:tcPr>
            <w:tcW w:w="2124" w:type="dxa"/>
            <w:tcBorders>
              <w:top w:val="nil"/>
              <w:left w:val="single" w:sz="4" w:space="0" w:color="auto"/>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68.47</w:t>
            </w:r>
          </w:p>
        </w:tc>
      </w:tr>
      <w:tr w:rsidR="00436629" w:rsidRPr="000E2311" w:rsidTr="00081DD1">
        <w:trPr>
          <w:trHeight w:val="433"/>
        </w:trPr>
        <w:tc>
          <w:tcPr>
            <w:tcW w:w="3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 </w:t>
            </w:r>
          </w:p>
        </w:tc>
        <w:tc>
          <w:tcPr>
            <w:tcW w:w="1369" w:type="dxa"/>
            <w:gridSpan w:val="2"/>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20,50%</w:t>
            </w:r>
          </w:p>
        </w:tc>
        <w:tc>
          <w:tcPr>
            <w:tcW w:w="1840" w:type="dxa"/>
            <w:gridSpan w:val="3"/>
            <w:tcBorders>
              <w:top w:val="nil"/>
              <w:left w:val="single" w:sz="4" w:space="0" w:color="auto"/>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311.88</w:t>
            </w:r>
          </w:p>
        </w:tc>
        <w:tc>
          <w:tcPr>
            <w:tcW w:w="1416" w:type="dxa"/>
            <w:gridSpan w:val="2"/>
            <w:tcBorders>
              <w:top w:val="nil"/>
              <w:left w:val="nil"/>
              <w:bottom w:val="single" w:sz="4" w:space="0" w:color="auto"/>
              <w:right w:val="nil"/>
            </w:tcBorders>
            <w:shd w:val="clear" w:color="auto" w:fill="auto"/>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sz w:val="24"/>
                <w:szCs w:val="24"/>
              </w:rPr>
            </w:pPr>
            <w:r w:rsidRPr="000E2311">
              <w:rPr>
                <w:rFonts w:ascii="Times New Roman" w:eastAsia="Times New Roman" w:hAnsi="Times New Roman" w:cs="Times New Roman"/>
                <w:color w:val="000000"/>
                <w:sz w:val="24"/>
                <w:szCs w:val="24"/>
              </w:rPr>
              <w:t>41,00%</w:t>
            </w:r>
          </w:p>
        </w:tc>
        <w:tc>
          <w:tcPr>
            <w:tcW w:w="2124" w:type="dxa"/>
            <w:tcBorders>
              <w:top w:val="nil"/>
              <w:left w:val="single" w:sz="4" w:space="0" w:color="auto"/>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623.8</w:t>
            </w:r>
          </w:p>
        </w:tc>
      </w:tr>
      <w:tr w:rsidR="00436629" w:rsidRPr="000E2311" w:rsidTr="00081DD1">
        <w:trPr>
          <w:trHeight w:val="239"/>
        </w:trPr>
        <w:tc>
          <w:tcPr>
            <w:tcW w:w="10352" w:type="dxa"/>
            <w:gridSpan w:val="10"/>
            <w:tcBorders>
              <w:top w:val="single" w:sz="4" w:space="0" w:color="auto"/>
              <w:left w:val="single" w:sz="4" w:space="0" w:color="auto"/>
              <w:bottom w:val="single" w:sz="4" w:space="0" w:color="auto"/>
              <w:right w:val="single" w:sz="4" w:space="0" w:color="000000"/>
            </w:tcBorders>
            <w:shd w:val="clear" w:color="000000" w:fill="EEECE1"/>
            <w:vAlign w:val="center"/>
            <w:hideMark/>
          </w:tcPr>
          <w:p w:rsidR="00436629" w:rsidRPr="000E2311" w:rsidRDefault="00436629" w:rsidP="00081DD1">
            <w:pPr>
              <w:spacing w:after="0" w:line="240" w:lineRule="auto"/>
              <w:jc w:val="center"/>
              <w:rPr>
                <w:rFonts w:ascii="Times New Roman" w:eastAsia="Times New Roman" w:hAnsi="Times New Roman" w:cs="Times New Roman"/>
                <w:color w:val="000000"/>
              </w:rPr>
            </w:pPr>
            <w:r w:rsidRPr="000E2311">
              <w:rPr>
                <w:rFonts w:ascii="Times New Roman" w:eastAsia="Times New Roman" w:hAnsi="Times New Roman" w:cs="Times New Roman"/>
                <w:color w:val="000000"/>
              </w:rPr>
              <w:t> </w:t>
            </w:r>
          </w:p>
        </w:tc>
      </w:tr>
      <w:tr w:rsidR="00436629" w:rsidRPr="000E2311" w:rsidTr="00081DD1">
        <w:trPr>
          <w:trHeight w:val="433"/>
        </w:trPr>
        <w:tc>
          <w:tcPr>
            <w:tcW w:w="733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b/>
                <w:bCs/>
                <w:color w:val="000000"/>
                <w:sz w:val="28"/>
                <w:szCs w:val="28"/>
              </w:rPr>
            </w:pPr>
            <w:r w:rsidRPr="000E2311">
              <w:rPr>
                <w:rFonts w:ascii="Times New Roman" w:eastAsia="Times New Roman" w:hAnsi="Times New Roman" w:cs="Times New Roman"/>
                <w:b/>
                <w:bCs/>
                <w:color w:val="000000"/>
                <w:sz w:val="28"/>
                <w:szCs w:val="28"/>
              </w:rPr>
              <w:t xml:space="preserve">SALAIRE NET    </w:t>
            </w:r>
          </w:p>
        </w:tc>
        <w:tc>
          <w:tcPr>
            <w:tcW w:w="3013" w:type="dxa"/>
            <w:gridSpan w:val="2"/>
            <w:tcBorders>
              <w:top w:val="nil"/>
              <w:left w:val="nil"/>
              <w:bottom w:val="single" w:sz="4" w:space="0" w:color="auto"/>
              <w:right w:val="single" w:sz="4" w:space="0" w:color="auto"/>
            </w:tcBorders>
            <w:shd w:val="clear" w:color="auto" w:fill="auto"/>
            <w:vAlign w:val="center"/>
            <w:hideMark/>
          </w:tcPr>
          <w:p w:rsidR="00436629" w:rsidRPr="000E2311" w:rsidRDefault="00436629" w:rsidP="00081D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1 209.58 €</w:t>
            </w:r>
          </w:p>
        </w:tc>
      </w:tr>
    </w:tbl>
    <w:p w:rsidR="00336D42" w:rsidRDefault="00336D42" w:rsidP="00336D42">
      <w:pPr>
        <w:jc w:val="center"/>
      </w:pPr>
    </w:p>
    <w:p w:rsidR="00B95CFE" w:rsidRDefault="00B95CFE" w:rsidP="00336D42">
      <w:pPr>
        <w:jc w:val="center"/>
      </w:pPr>
    </w:p>
    <w:p w:rsidR="00B95CFE" w:rsidRDefault="00B95CFE">
      <w:pPr>
        <w:rPr>
          <w:rFonts w:ascii="Times New Roman" w:hAnsi="Times New Roman" w:cs="Times New Roman"/>
          <w:u w:val="single"/>
        </w:rPr>
      </w:pPr>
      <w:r>
        <w:rPr>
          <w:rFonts w:ascii="Times New Roman" w:hAnsi="Times New Roman" w:cs="Times New Roman"/>
          <w:u w:val="single"/>
        </w:rPr>
        <w:br w:type="page"/>
      </w:r>
    </w:p>
    <w:p w:rsidR="00B95CFE" w:rsidRPr="00B95CFE" w:rsidRDefault="00B95CFE" w:rsidP="00336D42">
      <w:pPr>
        <w:jc w:val="center"/>
        <w:rPr>
          <w:rFonts w:ascii="Times New Roman" w:hAnsi="Times New Roman" w:cs="Times New Roman"/>
          <w:u w:val="single"/>
        </w:rPr>
      </w:pPr>
      <w:r>
        <w:rPr>
          <w:noProof/>
          <w:lang w:eastAsia="fr-FR"/>
        </w:rPr>
        <w:lastRenderedPageBreak/>
        <w:drawing>
          <wp:anchor distT="0" distB="0" distL="114300" distR="114300" simplePos="0" relativeHeight="251657728" behindDoc="0" locked="0" layoutInCell="1" allowOverlap="1">
            <wp:simplePos x="2145665" y="1415415"/>
            <wp:positionH relativeFrom="margin">
              <wp:align>right</wp:align>
            </wp:positionH>
            <wp:positionV relativeFrom="margin">
              <wp:align>top</wp:align>
            </wp:positionV>
            <wp:extent cx="929005" cy="1393825"/>
            <wp:effectExtent l="0" t="0" r="4445" b="0"/>
            <wp:wrapSquare wrapText="bothSides"/>
            <wp:docPr id="2" name="Image 2" descr="https://static.yoopies.com/media/cache/profil_picto_sitter/upload/photos/user_56291_subscription.jpg?135680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yoopies.com/media/cache/profil_picto_sitter/upload/photos/user_56291_subscription.jpg?135680927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006" cy="1393765"/>
                    </a:xfrm>
                    <a:prstGeom prst="rect">
                      <a:avLst/>
                    </a:prstGeom>
                    <a:noFill/>
                    <a:ln>
                      <a:noFill/>
                    </a:ln>
                  </pic:spPr>
                </pic:pic>
              </a:graphicData>
            </a:graphic>
          </wp:anchor>
        </w:drawing>
      </w:r>
      <w:r w:rsidRPr="00B95CFE">
        <w:rPr>
          <w:rFonts w:ascii="Times New Roman" w:hAnsi="Times New Roman" w:cs="Times New Roman"/>
          <w:u w:val="single"/>
        </w:rPr>
        <w:t>Annexe 7 : Curriculum Vitae de Cédric</w:t>
      </w:r>
    </w:p>
    <w:p w:rsidR="00B95CFE" w:rsidRPr="0004113B" w:rsidRDefault="00B95CFE" w:rsidP="00B95CFE">
      <w:pPr>
        <w:jc w:val="both"/>
        <w:rPr>
          <w:rFonts w:asciiTheme="majorHAnsi" w:hAnsiTheme="majorHAnsi" w:cs="Lao UI"/>
        </w:rPr>
      </w:pPr>
      <w:r>
        <w:rPr>
          <w:rFonts w:asciiTheme="majorHAnsi" w:hAnsiTheme="majorHAnsi" w:cs="Lao UI"/>
        </w:rPr>
        <w:t>CARLIER Cédric</w:t>
      </w:r>
    </w:p>
    <w:p w:rsidR="00B95CFE" w:rsidRDefault="00B95CFE" w:rsidP="00B95CFE">
      <w:pPr>
        <w:jc w:val="both"/>
        <w:rPr>
          <w:rFonts w:asciiTheme="majorHAnsi" w:hAnsiTheme="majorHAnsi" w:cs="Lao UI"/>
        </w:rPr>
      </w:pPr>
      <w:r>
        <w:rPr>
          <w:rFonts w:asciiTheme="majorHAnsi" w:hAnsiTheme="majorHAnsi" w:cs="Lao UI"/>
        </w:rPr>
        <w:t>128 avenue de la Libération</w:t>
      </w:r>
    </w:p>
    <w:p w:rsidR="00B95CFE" w:rsidRPr="0004113B" w:rsidRDefault="00B95CFE" w:rsidP="00B95CFE">
      <w:pPr>
        <w:jc w:val="both"/>
        <w:rPr>
          <w:rFonts w:asciiTheme="majorHAnsi" w:hAnsiTheme="majorHAnsi" w:cs="Lao UI"/>
        </w:rPr>
      </w:pPr>
      <w:r>
        <w:rPr>
          <w:rFonts w:asciiTheme="majorHAnsi" w:hAnsiTheme="majorHAnsi" w:cs="Lao UI"/>
        </w:rPr>
        <w:t>95480 Taverny</w:t>
      </w:r>
    </w:p>
    <w:p w:rsidR="00B95CFE" w:rsidRPr="0004113B" w:rsidRDefault="005D5519" w:rsidP="00B95CFE">
      <w:pPr>
        <w:jc w:val="both"/>
        <w:rPr>
          <w:rFonts w:asciiTheme="majorHAnsi" w:hAnsiTheme="majorHAnsi" w:cs="Lao UI"/>
        </w:rPr>
      </w:pPr>
      <w:r>
        <w:rPr>
          <w:rFonts w:asciiTheme="majorHAnsi" w:hAnsiTheme="majorHAnsi" w:cs="Lao UI"/>
          <w:noProof/>
          <w:lang w:eastAsia="fr-FR"/>
        </w:rPr>
        <w:pict>
          <v:rect id="Rectangle 3" o:spid="_x0000_s1026" style="position:absolute;left:0;text-align:left;margin-left:-2.9pt;margin-top:18.6pt;width:533.6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voXAIAABYFAAAOAAAAZHJzL2Uyb0RvYy54bWysVNtqGzEQfS/0H4Tem/Ult5qsg3FIKYQk&#10;JCl5VrSSvVTSqCPZa/frO9JeYtJAS+mLdmbnpjlzRheXO2vYVmGowZV8fDTiTDkJVe1WJf/2dP3p&#10;nLMQhauEAadKvleBX84/frho/ExNYA2mUsgoiQuzxpd8HaOfFUWQa2VFOAKvHBk1oBWRVFwVFYqG&#10;sltTTEaj06IBrDyCVCHQ36vWyOc5v9ZKxjutg4rMlJzuFvOJ+XxJZzG/ELMVCr+uZXcN8Q+3sKJ2&#10;VHRIdSWiYBusf0tla4kQQMcjCbYArWupcg/UzXj0ppvHtfAq90LgBD/AFP5fWnm7vUdWVyWfcuaE&#10;pRE9EGjCrYxi0wRP48OMvB79PXZaIDH1utNo05e6YLsM6X6AVO0ik/Tz9Ozs9GxCyEuyTaej8+lJ&#10;Slq8RnsM8YsCy5JQcqTqGUmxvQmxde1dKC7dpq2fpbg3Kl3BuAelqQ2qOM7RmUBqaZBtBY1eSKlc&#10;7Etn7xSma2OGwMmfAzv/FKoyuYbgv6g6ROTK4OIQbGsH+F716vu4Q0u3/j0Cbd8Jgheo9jRBhJba&#10;wcvrmoC8ESHeCyQuE/a0n/GODm2gKTl0EmdrwJ/v/U/+RDGyctbQbpQ8/NgIVJyZr47I93l8fJyW&#10;KSvHJ3m+eGh5ObS4jV0CzWBML4GXWaRgjKYXNYJ9pjVepKpkEk5S7ZLLiL2yjO3O0kMg1WKR3WiB&#10;vIg37tHLfuqJKE+7Z4G+Y1MkHt5Cv0di9oZUrW+ah4PFJoKuM+Nece3wpuXLnO0eirTdh3r2en3O&#10;5r8AAAD//wMAUEsDBBQABgAIAAAAIQBvU1xf4AAAAAkBAAAPAAAAZHJzL2Rvd25yZXYueG1sTI9L&#10;T8MwEITvSPwHa5G4tU4flBKyqSoqJMShgvK6uvGSRLXXke2m4d/jnuA4mtHMN8VqsEb05EPrGGEy&#10;zkAQV063XCO8vz2OliBCVKyVcUwIPxRgVV5eFCrX7sSv1O9iLVIJh1whNDF2uZShasiqMHYdcfK+&#10;nbcqJulrqb06pXJr5DTLFtKqltNCozp6aKg67I4WYTt8Pn+ZEPy8e/mo1gfe9E92g3h9NazvQUQa&#10;4l8YzvgJHcrEtHdH1kEYhNFNIo8Is9spiLOfLSZzEHuE5d0MZFnI/w/KXwAAAP//AwBQSwECLQAU&#10;AAYACAAAACEAtoM4kv4AAADhAQAAEwAAAAAAAAAAAAAAAAAAAAAAW0NvbnRlbnRfVHlwZXNdLnht&#10;bFBLAQItABQABgAIAAAAIQA4/SH/1gAAAJQBAAALAAAAAAAAAAAAAAAAAC8BAABfcmVscy8ucmVs&#10;c1BLAQItABQABgAIAAAAIQCqGBvoXAIAABYFAAAOAAAAAAAAAAAAAAAAAC4CAABkcnMvZTJvRG9j&#10;LnhtbFBLAQItABQABgAIAAAAIQBvU1xf4AAAAAkBAAAPAAAAAAAAAAAAAAAAALYEAABkcnMvZG93&#10;bnJldi54bWxQSwUGAAAAAAQABADzAAAAwwUAAAAA&#10;" fillcolor="#a5d5e2 [1624]" strokecolor="#40a7c2 [3048]">
            <v:fill color2="#e4f2f6 [504]" rotate="t" angle="180" colors="0 #9eeaff;22938f #bbefff;1 #e4f9ff" focus="100%" type="gradient"/>
            <v:shadow on="t" color="black" opacity="24903f" origin=",.5" offset="0,.55556mm"/>
          </v:rect>
        </w:pict>
      </w:r>
      <w:r w:rsidR="00B95CFE" w:rsidRPr="0004113B">
        <w:rPr>
          <w:rFonts w:asciiTheme="majorHAnsi" w:hAnsiTheme="majorHAnsi" w:cs="Lao UI"/>
        </w:rPr>
        <w:t>2</w:t>
      </w:r>
      <w:r w:rsidR="00B95CFE">
        <w:rPr>
          <w:rFonts w:asciiTheme="majorHAnsi" w:hAnsiTheme="majorHAnsi" w:cs="Lao UI"/>
        </w:rPr>
        <w:t>3</w:t>
      </w:r>
      <w:r w:rsidR="00B95CFE" w:rsidRPr="0004113B">
        <w:rPr>
          <w:rFonts w:asciiTheme="majorHAnsi" w:hAnsiTheme="majorHAnsi" w:cs="Lao UI"/>
        </w:rPr>
        <w:t xml:space="preserve"> ans – célibataire – Permis B</w:t>
      </w:r>
    </w:p>
    <w:p w:rsidR="00B95CFE" w:rsidRPr="0004113B" w:rsidRDefault="00B95CFE" w:rsidP="00F95BFC">
      <w:pPr>
        <w:ind w:left="4248" w:firstLine="708"/>
        <w:jc w:val="both"/>
        <w:rPr>
          <w:rFonts w:asciiTheme="majorHAnsi" w:hAnsiTheme="majorHAnsi" w:cs="Lao UI"/>
          <w:b/>
        </w:rPr>
      </w:pPr>
      <w:r>
        <w:rPr>
          <w:rFonts w:asciiTheme="majorHAnsi" w:hAnsiTheme="majorHAnsi" w:cs="Lao UI"/>
          <w:b/>
        </w:rPr>
        <w:t>PICKER</w:t>
      </w:r>
    </w:p>
    <w:p w:rsidR="00B95CFE" w:rsidRPr="0004113B" w:rsidRDefault="00B95CFE" w:rsidP="00B95CFE">
      <w:pPr>
        <w:jc w:val="center"/>
        <w:rPr>
          <w:rFonts w:asciiTheme="majorHAnsi" w:hAnsiTheme="majorHAnsi" w:cs="Lao UI"/>
        </w:rPr>
      </w:pPr>
      <w:r w:rsidRPr="0004113B">
        <w:rPr>
          <w:rFonts w:asciiTheme="majorHAnsi" w:hAnsiTheme="majorHAnsi" w:cs="Lao UI"/>
        </w:rPr>
        <w:t>FORMATION</w:t>
      </w:r>
    </w:p>
    <w:p w:rsidR="00B95CFE" w:rsidRPr="0004113B" w:rsidRDefault="00B95CFE" w:rsidP="00B95CFE">
      <w:pPr>
        <w:shd w:val="clear" w:color="auto" w:fill="FFFFFF" w:themeFill="background1"/>
        <w:jc w:val="both"/>
        <w:rPr>
          <w:rFonts w:asciiTheme="majorHAnsi" w:hAnsiTheme="majorHAnsi" w:cs="Lao UI"/>
        </w:rPr>
      </w:pPr>
      <w:r w:rsidRPr="0004113B">
        <w:rPr>
          <w:rFonts w:asciiTheme="majorHAnsi" w:hAnsiTheme="majorHAnsi" w:cs="Lao UI"/>
        </w:rPr>
        <w:t>200</w:t>
      </w:r>
      <w:r>
        <w:rPr>
          <w:rFonts w:asciiTheme="majorHAnsi" w:hAnsiTheme="majorHAnsi" w:cs="Lao UI"/>
        </w:rPr>
        <w:t>9</w:t>
      </w:r>
      <w:r w:rsidRPr="0004113B">
        <w:rPr>
          <w:rFonts w:asciiTheme="majorHAnsi" w:hAnsiTheme="majorHAnsi" w:cs="Lao UI"/>
        </w:rPr>
        <w:t xml:space="preserve"> : </w:t>
      </w:r>
      <w:r>
        <w:rPr>
          <w:rFonts w:asciiTheme="majorHAnsi" w:hAnsiTheme="majorHAnsi" w:cs="Lao UI"/>
          <w:sz w:val="18"/>
          <w:szCs w:val="18"/>
          <w:shd w:val="clear" w:color="auto" w:fill="FFFFFF" w:themeFill="background1"/>
        </w:rPr>
        <w:t>Baccalauréat Professionnel vente</w:t>
      </w:r>
    </w:p>
    <w:p w:rsidR="00B95CFE" w:rsidRPr="0004113B" w:rsidRDefault="00B95CFE" w:rsidP="00B95CFE">
      <w:pPr>
        <w:shd w:val="clear" w:color="auto" w:fill="FFFFFF" w:themeFill="background1"/>
        <w:jc w:val="both"/>
        <w:rPr>
          <w:rFonts w:asciiTheme="majorHAnsi" w:hAnsiTheme="majorHAnsi" w:cs="Lao UI"/>
          <w:sz w:val="18"/>
          <w:szCs w:val="18"/>
          <w:shd w:val="clear" w:color="auto" w:fill="F0F0F0"/>
        </w:rPr>
      </w:pPr>
      <w:r>
        <w:rPr>
          <w:rFonts w:asciiTheme="majorHAnsi" w:hAnsiTheme="majorHAnsi" w:cs="Lao UI"/>
        </w:rPr>
        <w:t>2007</w:t>
      </w:r>
      <w:r w:rsidRPr="0004113B">
        <w:rPr>
          <w:rFonts w:asciiTheme="majorHAnsi" w:hAnsiTheme="majorHAnsi" w:cs="Lao UI"/>
        </w:rPr>
        <w:t> :</w:t>
      </w:r>
      <w:r w:rsidRPr="0004113B">
        <w:rPr>
          <w:rStyle w:val="apple-converted-space"/>
          <w:rFonts w:asciiTheme="majorHAnsi" w:hAnsiTheme="majorHAnsi" w:cs="Lao UI"/>
          <w:sz w:val="18"/>
          <w:szCs w:val="18"/>
          <w:shd w:val="clear" w:color="auto" w:fill="FFFFFF" w:themeFill="background1"/>
        </w:rPr>
        <w:t> </w:t>
      </w:r>
      <w:r>
        <w:rPr>
          <w:rFonts w:asciiTheme="majorHAnsi" w:hAnsiTheme="majorHAnsi" w:cs="Lao UI"/>
          <w:sz w:val="18"/>
          <w:szCs w:val="18"/>
          <w:shd w:val="clear" w:color="auto" w:fill="FFFFFF" w:themeFill="background1"/>
        </w:rPr>
        <w:t>BEP vente actions marchandes</w:t>
      </w:r>
    </w:p>
    <w:p w:rsidR="00B95CFE" w:rsidRPr="0004113B" w:rsidRDefault="00B95CFE" w:rsidP="00B95CFE">
      <w:pPr>
        <w:shd w:val="clear" w:color="auto" w:fill="FFFFFF" w:themeFill="background1"/>
        <w:jc w:val="both"/>
        <w:rPr>
          <w:rFonts w:asciiTheme="majorHAnsi" w:hAnsiTheme="majorHAnsi" w:cs="Lao UI"/>
          <w:sz w:val="18"/>
          <w:szCs w:val="18"/>
          <w:shd w:val="clear" w:color="auto" w:fill="F0F0F0"/>
        </w:rPr>
      </w:pPr>
      <w:r>
        <w:rPr>
          <w:rFonts w:asciiTheme="majorHAnsi" w:hAnsiTheme="majorHAnsi" w:cs="Lao UI"/>
          <w:szCs w:val="18"/>
          <w:shd w:val="clear" w:color="auto" w:fill="FFFFFF" w:themeFill="background1"/>
        </w:rPr>
        <w:t>2005</w:t>
      </w:r>
      <w:r w:rsidRPr="0004113B">
        <w:rPr>
          <w:rFonts w:asciiTheme="majorHAnsi" w:hAnsiTheme="majorHAnsi" w:cs="Lao UI"/>
          <w:sz w:val="18"/>
          <w:szCs w:val="18"/>
          <w:shd w:val="clear" w:color="auto" w:fill="FFFFFF" w:themeFill="background1"/>
        </w:rPr>
        <w:t xml:space="preserve"> : </w:t>
      </w:r>
      <w:r>
        <w:rPr>
          <w:rFonts w:asciiTheme="majorHAnsi" w:hAnsiTheme="majorHAnsi" w:cs="Lao UI"/>
          <w:sz w:val="18"/>
          <w:szCs w:val="18"/>
          <w:shd w:val="clear" w:color="auto" w:fill="FFFFFF" w:themeFill="background1"/>
        </w:rPr>
        <w:t>BEPC</w:t>
      </w:r>
    </w:p>
    <w:p w:rsidR="00B95CFE" w:rsidRPr="0004113B" w:rsidRDefault="00B95CFE" w:rsidP="00B95CFE">
      <w:pPr>
        <w:shd w:val="clear" w:color="auto" w:fill="FFFFFF" w:themeFill="background1"/>
        <w:jc w:val="center"/>
        <w:rPr>
          <w:rFonts w:asciiTheme="majorHAnsi" w:hAnsiTheme="majorHAnsi" w:cs="Lao UI"/>
          <w:szCs w:val="18"/>
          <w:shd w:val="clear" w:color="auto" w:fill="F0F0F0"/>
        </w:rPr>
      </w:pPr>
      <w:r w:rsidRPr="0004113B">
        <w:rPr>
          <w:rFonts w:asciiTheme="majorHAnsi" w:hAnsiTheme="majorHAnsi" w:cs="Lao UI"/>
          <w:szCs w:val="18"/>
          <w:shd w:val="clear" w:color="auto" w:fill="FFFFFF" w:themeFill="background1"/>
        </w:rPr>
        <w:t>EXPERIENCE</w:t>
      </w:r>
      <w:r>
        <w:rPr>
          <w:rFonts w:asciiTheme="majorHAnsi" w:hAnsiTheme="majorHAnsi" w:cs="Lao UI"/>
          <w:szCs w:val="18"/>
          <w:shd w:val="clear" w:color="auto" w:fill="FFFFFF" w:themeFill="background1"/>
        </w:rPr>
        <w:t>S</w:t>
      </w:r>
      <w:r w:rsidRPr="0004113B">
        <w:rPr>
          <w:rFonts w:asciiTheme="majorHAnsi" w:hAnsiTheme="majorHAnsi" w:cs="Lao UI"/>
          <w:szCs w:val="18"/>
          <w:shd w:val="clear" w:color="auto" w:fill="FFFFFF" w:themeFill="background1"/>
        </w:rPr>
        <w:t xml:space="preserve"> PROFESSIONNELLE</w:t>
      </w:r>
      <w:r>
        <w:rPr>
          <w:rFonts w:asciiTheme="majorHAnsi" w:hAnsiTheme="majorHAnsi" w:cs="Lao UI"/>
          <w:szCs w:val="18"/>
          <w:shd w:val="clear" w:color="auto" w:fill="FFFFFF" w:themeFill="background1"/>
        </w:rPr>
        <w:t>S</w:t>
      </w:r>
    </w:p>
    <w:p w:rsidR="00B95CFE" w:rsidRDefault="00B95CFE" w:rsidP="00B95CFE">
      <w:pPr>
        <w:shd w:val="clear" w:color="auto" w:fill="FFFFFF" w:themeFill="background1"/>
        <w:jc w:val="both"/>
        <w:rPr>
          <w:rFonts w:asciiTheme="majorHAnsi" w:hAnsiTheme="majorHAnsi" w:cs="Lao UI"/>
          <w:sz w:val="18"/>
          <w:szCs w:val="18"/>
          <w:u w:val="single"/>
          <w:shd w:val="clear" w:color="auto" w:fill="F0F0F0"/>
        </w:rPr>
      </w:pPr>
      <w:r>
        <w:rPr>
          <w:rFonts w:asciiTheme="majorHAnsi" w:hAnsiTheme="majorHAnsi" w:cs="Lao UI"/>
          <w:szCs w:val="18"/>
          <w:shd w:val="clear" w:color="auto" w:fill="FFFFFF" w:themeFill="background1"/>
        </w:rPr>
        <w:t>Octobre 2013 à aujourd’hui</w:t>
      </w:r>
      <w:r w:rsidRPr="0004113B">
        <w:rPr>
          <w:rFonts w:asciiTheme="majorHAnsi" w:hAnsiTheme="majorHAnsi" w:cs="Lao UI"/>
          <w:szCs w:val="18"/>
          <w:shd w:val="clear" w:color="auto" w:fill="FFFFFF" w:themeFill="background1"/>
        </w:rPr>
        <w:t> </w:t>
      </w:r>
      <w:proofErr w:type="spellStart"/>
      <w:r>
        <w:rPr>
          <w:rFonts w:asciiTheme="majorHAnsi" w:hAnsiTheme="majorHAnsi" w:cs="Lao UI"/>
          <w:sz w:val="18"/>
          <w:szCs w:val="18"/>
          <w:u w:val="single"/>
          <w:shd w:val="clear" w:color="auto" w:fill="FFFFFF" w:themeFill="background1"/>
        </w:rPr>
        <w:t>Picker</w:t>
      </w:r>
      <w:proofErr w:type="spellEnd"/>
      <w:r>
        <w:rPr>
          <w:rFonts w:asciiTheme="majorHAnsi" w:hAnsiTheme="majorHAnsi" w:cs="Lao UI"/>
          <w:sz w:val="18"/>
          <w:szCs w:val="18"/>
          <w:u w:val="single"/>
          <w:shd w:val="clear" w:color="auto" w:fill="FFFFFF" w:themeFill="background1"/>
        </w:rPr>
        <w:t>, Amazon</w:t>
      </w:r>
      <w:r w:rsidRPr="0004113B">
        <w:rPr>
          <w:rFonts w:asciiTheme="majorHAnsi" w:hAnsiTheme="majorHAnsi" w:cs="Lao UI"/>
          <w:sz w:val="18"/>
          <w:szCs w:val="18"/>
          <w:u w:val="single"/>
          <w:shd w:val="clear" w:color="auto" w:fill="FFFFFF" w:themeFill="background1"/>
        </w:rPr>
        <w:t> :</w:t>
      </w:r>
    </w:p>
    <w:p w:rsidR="00B95CFE" w:rsidRPr="00F95BFC" w:rsidRDefault="00F95BFC" w:rsidP="00B95CFE">
      <w:pPr>
        <w:pStyle w:val="Paragraphedeliste"/>
        <w:numPr>
          <w:ilvl w:val="0"/>
          <w:numId w:val="6"/>
        </w:numPr>
        <w:shd w:val="clear" w:color="auto" w:fill="FFFFFF" w:themeFill="background1"/>
        <w:jc w:val="both"/>
        <w:rPr>
          <w:rFonts w:asciiTheme="majorHAnsi" w:hAnsiTheme="majorHAnsi" w:cs="Lao UI"/>
          <w:sz w:val="18"/>
          <w:szCs w:val="18"/>
          <w:u w:val="single"/>
          <w:shd w:val="clear" w:color="auto" w:fill="F0F0F0"/>
        </w:rPr>
      </w:pPr>
      <w:r>
        <w:rPr>
          <w:rFonts w:asciiTheme="majorHAnsi" w:hAnsiTheme="majorHAnsi" w:cs="Lao UI"/>
          <w:sz w:val="18"/>
          <w:szCs w:val="18"/>
          <w:shd w:val="clear" w:color="auto" w:fill="FFFFFF"/>
        </w:rPr>
        <w:t>Gestion des commandes</w:t>
      </w:r>
    </w:p>
    <w:p w:rsidR="00F95BFC" w:rsidRPr="0004113B" w:rsidRDefault="00F95BFC" w:rsidP="00B95CFE">
      <w:pPr>
        <w:pStyle w:val="Paragraphedeliste"/>
        <w:numPr>
          <w:ilvl w:val="0"/>
          <w:numId w:val="6"/>
        </w:numPr>
        <w:shd w:val="clear" w:color="auto" w:fill="FFFFFF" w:themeFill="background1"/>
        <w:jc w:val="both"/>
        <w:rPr>
          <w:rFonts w:asciiTheme="majorHAnsi" w:hAnsiTheme="majorHAnsi" w:cs="Lao UI"/>
          <w:sz w:val="18"/>
          <w:szCs w:val="18"/>
          <w:u w:val="single"/>
          <w:shd w:val="clear" w:color="auto" w:fill="F0F0F0"/>
        </w:rPr>
      </w:pPr>
      <w:r>
        <w:rPr>
          <w:rFonts w:asciiTheme="majorHAnsi" w:hAnsiTheme="majorHAnsi" w:cs="Lao UI"/>
          <w:sz w:val="18"/>
          <w:szCs w:val="18"/>
          <w:shd w:val="clear" w:color="auto" w:fill="FFFFFF"/>
        </w:rPr>
        <w:t>Préparation de commandes</w:t>
      </w:r>
    </w:p>
    <w:p w:rsidR="00B95CFE" w:rsidRPr="0004113B" w:rsidRDefault="00F95BFC" w:rsidP="00B95CFE">
      <w:pPr>
        <w:jc w:val="both"/>
        <w:rPr>
          <w:rFonts w:asciiTheme="majorHAnsi" w:hAnsiTheme="majorHAnsi" w:cs="Lao UI"/>
          <w:sz w:val="18"/>
          <w:u w:val="single"/>
        </w:rPr>
      </w:pPr>
      <w:r>
        <w:rPr>
          <w:rFonts w:asciiTheme="majorHAnsi" w:hAnsiTheme="majorHAnsi" w:cs="Lao UI"/>
        </w:rPr>
        <w:t xml:space="preserve">2011 – 2012 </w:t>
      </w:r>
      <w:r w:rsidR="00B95CFE" w:rsidRPr="0004113B">
        <w:rPr>
          <w:rFonts w:asciiTheme="majorHAnsi" w:hAnsiTheme="majorHAnsi" w:cs="Lao UI"/>
          <w:sz w:val="18"/>
          <w:u w:val="single"/>
        </w:rPr>
        <w:t>:</w:t>
      </w:r>
      <w:r>
        <w:rPr>
          <w:rFonts w:asciiTheme="majorHAnsi" w:hAnsiTheme="majorHAnsi" w:cs="Lao UI"/>
          <w:sz w:val="18"/>
          <w:u w:val="single"/>
        </w:rPr>
        <w:t xml:space="preserve"> vendeur prêt-à-porter, JIOK</w:t>
      </w:r>
    </w:p>
    <w:p w:rsidR="00B95CFE" w:rsidRDefault="00F95BFC" w:rsidP="00B95CFE">
      <w:pPr>
        <w:pStyle w:val="Paragraphedeliste"/>
        <w:numPr>
          <w:ilvl w:val="0"/>
          <w:numId w:val="6"/>
        </w:numPr>
        <w:jc w:val="both"/>
        <w:rPr>
          <w:rFonts w:asciiTheme="majorHAnsi" w:hAnsiTheme="majorHAnsi" w:cs="Lao UI"/>
          <w:sz w:val="18"/>
        </w:rPr>
      </w:pPr>
      <w:r>
        <w:rPr>
          <w:rFonts w:asciiTheme="majorHAnsi" w:hAnsiTheme="majorHAnsi" w:cs="Lao UI"/>
          <w:sz w:val="18"/>
        </w:rPr>
        <w:t>Accueil et conseil client</w:t>
      </w:r>
    </w:p>
    <w:p w:rsidR="00F95BFC" w:rsidRDefault="00F95BFC" w:rsidP="00B95CFE">
      <w:pPr>
        <w:pStyle w:val="Paragraphedeliste"/>
        <w:numPr>
          <w:ilvl w:val="0"/>
          <w:numId w:val="6"/>
        </w:numPr>
        <w:jc w:val="both"/>
        <w:rPr>
          <w:rFonts w:asciiTheme="majorHAnsi" w:hAnsiTheme="majorHAnsi" w:cs="Lao UI"/>
          <w:sz w:val="18"/>
        </w:rPr>
      </w:pPr>
      <w:r>
        <w:rPr>
          <w:rFonts w:asciiTheme="majorHAnsi" w:hAnsiTheme="majorHAnsi" w:cs="Lao UI"/>
          <w:sz w:val="18"/>
        </w:rPr>
        <w:t>Rangement magasin</w:t>
      </w:r>
    </w:p>
    <w:p w:rsidR="00F95BFC" w:rsidRDefault="00F95BFC" w:rsidP="00B95CFE">
      <w:pPr>
        <w:pStyle w:val="Paragraphedeliste"/>
        <w:numPr>
          <w:ilvl w:val="0"/>
          <w:numId w:val="6"/>
        </w:numPr>
        <w:jc w:val="both"/>
        <w:rPr>
          <w:rFonts w:asciiTheme="majorHAnsi" w:hAnsiTheme="majorHAnsi" w:cs="Lao UI"/>
          <w:sz w:val="18"/>
        </w:rPr>
      </w:pPr>
      <w:r>
        <w:rPr>
          <w:rFonts w:asciiTheme="majorHAnsi" w:hAnsiTheme="majorHAnsi" w:cs="Lao UI"/>
          <w:sz w:val="18"/>
        </w:rPr>
        <w:t>Réassort</w:t>
      </w:r>
    </w:p>
    <w:p w:rsidR="00F95BFC" w:rsidRDefault="00F95BFC" w:rsidP="00B95CFE">
      <w:pPr>
        <w:pStyle w:val="Paragraphedeliste"/>
        <w:numPr>
          <w:ilvl w:val="0"/>
          <w:numId w:val="6"/>
        </w:numPr>
        <w:jc w:val="both"/>
        <w:rPr>
          <w:rFonts w:asciiTheme="majorHAnsi" w:hAnsiTheme="majorHAnsi" w:cs="Lao UI"/>
          <w:sz w:val="18"/>
        </w:rPr>
      </w:pPr>
      <w:r>
        <w:rPr>
          <w:rFonts w:asciiTheme="majorHAnsi" w:hAnsiTheme="majorHAnsi" w:cs="Lao UI"/>
          <w:sz w:val="18"/>
        </w:rPr>
        <w:t>Gestion de caisse</w:t>
      </w:r>
    </w:p>
    <w:p w:rsidR="00F95BFC" w:rsidRDefault="00F95BFC" w:rsidP="00F95BFC">
      <w:pPr>
        <w:jc w:val="both"/>
        <w:rPr>
          <w:rFonts w:asciiTheme="majorHAnsi" w:hAnsiTheme="majorHAnsi" w:cs="Lao UI"/>
          <w:sz w:val="18"/>
        </w:rPr>
      </w:pPr>
      <w:r w:rsidRPr="00F95BFC">
        <w:rPr>
          <w:rFonts w:asciiTheme="majorHAnsi" w:hAnsiTheme="majorHAnsi" w:cs="Lao UI"/>
        </w:rPr>
        <w:t>2009 – 2011 </w:t>
      </w:r>
      <w:r>
        <w:rPr>
          <w:rFonts w:asciiTheme="majorHAnsi" w:hAnsiTheme="majorHAnsi" w:cs="Lao UI"/>
          <w:sz w:val="18"/>
        </w:rPr>
        <w:t xml:space="preserve">: </w:t>
      </w:r>
      <w:r w:rsidRPr="00F95BFC">
        <w:rPr>
          <w:rFonts w:asciiTheme="majorHAnsi" w:hAnsiTheme="majorHAnsi" w:cs="Lao UI"/>
          <w:sz w:val="18"/>
          <w:u w:val="single"/>
        </w:rPr>
        <w:t>vendeur libre-service, La Halle aux chaussures</w:t>
      </w:r>
    </w:p>
    <w:p w:rsidR="00F95BFC" w:rsidRDefault="00F95BFC" w:rsidP="00F95BFC">
      <w:pPr>
        <w:pStyle w:val="Paragraphedeliste"/>
        <w:numPr>
          <w:ilvl w:val="0"/>
          <w:numId w:val="6"/>
        </w:numPr>
        <w:jc w:val="both"/>
        <w:rPr>
          <w:rFonts w:asciiTheme="majorHAnsi" w:hAnsiTheme="majorHAnsi" w:cs="Lao UI"/>
          <w:sz w:val="18"/>
        </w:rPr>
      </w:pPr>
      <w:r>
        <w:rPr>
          <w:rFonts w:asciiTheme="majorHAnsi" w:hAnsiTheme="majorHAnsi" w:cs="Lao UI"/>
          <w:sz w:val="18"/>
        </w:rPr>
        <w:t>Accueil client</w:t>
      </w:r>
    </w:p>
    <w:p w:rsidR="00F95BFC" w:rsidRDefault="00F95BFC" w:rsidP="00F95BFC">
      <w:pPr>
        <w:pStyle w:val="Paragraphedeliste"/>
        <w:numPr>
          <w:ilvl w:val="0"/>
          <w:numId w:val="6"/>
        </w:numPr>
        <w:jc w:val="both"/>
        <w:rPr>
          <w:rFonts w:asciiTheme="majorHAnsi" w:hAnsiTheme="majorHAnsi" w:cs="Lao UI"/>
          <w:sz w:val="18"/>
        </w:rPr>
      </w:pPr>
      <w:r>
        <w:rPr>
          <w:rFonts w:asciiTheme="majorHAnsi" w:hAnsiTheme="majorHAnsi" w:cs="Lao UI"/>
          <w:sz w:val="18"/>
        </w:rPr>
        <w:t>Rangement magasin</w:t>
      </w:r>
    </w:p>
    <w:p w:rsidR="00F95BFC" w:rsidRDefault="00F95BFC" w:rsidP="00F95BFC">
      <w:pPr>
        <w:pStyle w:val="Paragraphedeliste"/>
        <w:numPr>
          <w:ilvl w:val="0"/>
          <w:numId w:val="6"/>
        </w:numPr>
        <w:jc w:val="both"/>
        <w:rPr>
          <w:rFonts w:asciiTheme="majorHAnsi" w:hAnsiTheme="majorHAnsi" w:cs="Lao UI"/>
          <w:sz w:val="18"/>
        </w:rPr>
      </w:pPr>
      <w:r>
        <w:rPr>
          <w:rFonts w:asciiTheme="majorHAnsi" w:hAnsiTheme="majorHAnsi" w:cs="Lao UI"/>
          <w:sz w:val="18"/>
        </w:rPr>
        <w:t>Réassort</w:t>
      </w:r>
    </w:p>
    <w:p w:rsidR="00F95BFC" w:rsidRPr="00F95BFC" w:rsidRDefault="00F95BFC" w:rsidP="00F95BFC">
      <w:pPr>
        <w:pStyle w:val="Paragraphedeliste"/>
        <w:numPr>
          <w:ilvl w:val="0"/>
          <w:numId w:val="6"/>
        </w:numPr>
        <w:jc w:val="both"/>
        <w:rPr>
          <w:rFonts w:asciiTheme="majorHAnsi" w:hAnsiTheme="majorHAnsi" w:cs="Lao UI"/>
          <w:sz w:val="18"/>
        </w:rPr>
      </w:pPr>
      <w:r>
        <w:rPr>
          <w:rFonts w:asciiTheme="majorHAnsi" w:hAnsiTheme="majorHAnsi" w:cs="Lao UI"/>
          <w:sz w:val="18"/>
        </w:rPr>
        <w:t>Gestion de l’approvisionnement</w:t>
      </w:r>
    </w:p>
    <w:p w:rsidR="00B95CFE" w:rsidRPr="0004113B" w:rsidRDefault="00B95CFE" w:rsidP="00B95CFE">
      <w:pPr>
        <w:jc w:val="center"/>
        <w:rPr>
          <w:rFonts w:asciiTheme="majorHAnsi" w:hAnsiTheme="majorHAnsi" w:cs="Lao UI"/>
        </w:rPr>
      </w:pPr>
      <w:r w:rsidRPr="0004113B">
        <w:rPr>
          <w:rFonts w:asciiTheme="majorHAnsi" w:hAnsiTheme="majorHAnsi" w:cs="Lao UI"/>
        </w:rPr>
        <w:t>AUTRES COMPETENCES</w:t>
      </w:r>
    </w:p>
    <w:p w:rsidR="00B95CFE" w:rsidRPr="0004113B" w:rsidRDefault="00B95CFE" w:rsidP="00B95CFE">
      <w:pPr>
        <w:jc w:val="both"/>
        <w:rPr>
          <w:rFonts w:asciiTheme="majorHAnsi" w:hAnsiTheme="majorHAnsi" w:cs="Lao UI"/>
        </w:rPr>
      </w:pPr>
      <w:r w:rsidRPr="0004113B">
        <w:rPr>
          <w:rFonts w:asciiTheme="majorHAnsi" w:hAnsiTheme="majorHAnsi" w:cs="Lao UI"/>
        </w:rPr>
        <w:t xml:space="preserve">Langues : </w:t>
      </w:r>
      <w:r w:rsidR="00F95BFC">
        <w:rPr>
          <w:rFonts w:asciiTheme="majorHAnsi" w:hAnsiTheme="majorHAnsi" w:cs="Lao UI"/>
          <w:sz w:val="18"/>
        </w:rPr>
        <w:t>anglais courant</w:t>
      </w:r>
    </w:p>
    <w:p w:rsidR="00B95CFE" w:rsidRPr="00D75D06" w:rsidRDefault="00B95CFE" w:rsidP="00B95CFE">
      <w:pPr>
        <w:jc w:val="both"/>
        <w:rPr>
          <w:rFonts w:asciiTheme="majorHAnsi" w:hAnsiTheme="majorHAnsi" w:cs="Lao UI"/>
          <w:sz w:val="18"/>
        </w:rPr>
      </w:pPr>
      <w:r w:rsidRPr="0004113B">
        <w:rPr>
          <w:rFonts w:asciiTheme="majorHAnsi" w:hAnsiTheme="majorHAnsi" w:cs="Lao UI"/>
        </w:rPr>
        <w:t xml:space="preserve">Informatique : </w:t>
      </w:r>
      <w:r w:rsidR="00F95BFC">
        <w:rPr>
          <w:rFonts w:asciiTheme="majorHAnsi" w:hAnsiTheme="majorHAnsi" w:cs="Lao UI"/>
          <w:sz w:val="18"/>
        </w:rPr>
        <w:t>maîtrise de suite bureautique</w:t>
      </w:r>
    </w:p>
    <w:p w:rsidR="00B95CFE" w:rsidRPr="0004113B" w:rsidRDefault="00B95CFE" w:rsidP="00B95CFE">
      <w:pPr>
        <w:jc w:val="center"/>
        <w:rPr>
          <w:rFonts w:asciiTheme="majorHAnsi" w:hAnsiTheme="majorHAnsi" w:cs="Lao UI"/>
        </w:rPr>
      </w:pPr>
      <w:r w:rsidRPr="0004113B">
        <w:rPr>
          <w:rFonts w:asciiTheme="majorHAnsi" w:hAnsiTheme="majorHAnsi" w:cs="Lao UI"/>
        </w:rPr>
        <w:t>CENTRES D’INTERET</w:t>
      </w:r>
    </w:p>
    <w:p w:rsidR="00B95CFE" w:rsidRDefault="00F95BFC" w:rsidP="00B95CFE">
      <w:pPr>
        <w:jc w:val="both"/>
        <w:rPr>
          <w:rFonts w:asciiTheme="majorHAnsi" w:hAnsiTheme="majorHAnsi" w:cs="Lao UI"/>
          <w:sz w:val="18"/>
        </w:rPr>
      </w:pPr>
      <w:r>
        <w:rPr>
          <w:rFonts w:asciiTheme="majorHAnsi" w:hAnsiTheme="majorHAnsi" w:cs="Lao UI"/>
          <w:sz w:val="18"/>
        </w:rPr>
        <w:t>Passionné de sports de combats</w:t>
      </w:r>
    </w:p>
    <w:p w:rsidR="00F95BFC" w:rsidRDefault="00F95BFC" w:rsidP="00B95CFE">
      <w:pPr>
        <w:jc w:val="both"/>
        <w:rPr>
          <w:rFonts w:asciiTheme="majorHAnsi" w:hAnsiTheme="majorHAnsi" w:cs="Lao UI"/>
          <w:sz w:val="18"/>
        </w:rPr>
      </w:pPr>
      <w:r>
        <w:rPr>
          <w:rFonts w:asciiTheme="majorHAnsi" w:hAnsiTheme="majorHAnsi" w:cs="Lao UI"/>
          <w:sz w:val="18"/>
        </w:rPr>
        <w:t>Voyages : Indonésie, Australie, Russie, Mexique, Canada.</w:t>
      </w:r>
    </w:p>
    <w:p w:rsidR="00B95CFE" w:rsidRDefault="00B95CFE" w:rsidP="00336D42">
      <w:pPr>
        <w:jc w:val="center"/>
      </w:pPr>
    </w:p>
    <w:sectPr w:rsidR="00B95CFE" w:rsidSect="00A9266C">
      <w:headerReference w:type="default" r:id="rId13"/>
      <w:pgSz w:w="11906" w:h="16838"/>
      <w:pgMar w:top="720" w:right="720" w:bottom="720" w:left="72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6C" w:rsidRDefault="00A9266C" w:rsidP="00A9266C">
      <w:pPr>
        <w:spacing w:after="0" w:line="240" w:lineRule="auto"/>
      </w:pPr>
      <w:r>
        <w:separator/>
      </w:r>
    </w:p>
  </w:endnote>
  <w:endnote w:type="continuationSeparator" w:id="0">
    <w:p w:rsidR="00A9266C" w:rsidRDefault="00A9266C" w:rsidP="00A9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6C" w:rsidRDefault="00A9266C" w:rsidP="00A9266C">
      <w:pPr>
        <w:spacing w:after="0" w:line="240" w:lineRule="auto"/>
      </w:pPr>
      <w:r>
        <w:separator/>
      </w:r>
    </w:p>
  </w:footnote>
  <w:footnote w:type="continuationSeparator" w:id="0">
    <w:p w:rsidR="00A9266C" w:rsidRDefault="00A9266C" w:rsidP="00A92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364"/>
      <w:gridCol w:w="1332"/>
    </w:tblGrid>
    <w:tr w:rsidR="00A9266C" w:rsidRPr="00A9266C">
      <w:trPr>
        <w:trHeight w:val="288"/>
      </w:trPr>
      <w:sdt>
        <w:sdtPr>
          <w:rPr>
            <w:rFonts w:asciiTheme="majorHAnsi" w:eastAsiaTheme="majorEastAsia" w:hAnsiTheme="majorHAnsi" w:cstheme="majorBidi"/>
            <w:sz w:val="24"/>
            <w:szCs w:val="36"/>
          </w:rPr>
          <w:alias w:val="Titre"/>
          <w:id w:val="77761602"/>
          <w:placeholder>
            <w:docPart w:val="4D63E89BC55840498E9EABD770DEFE1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9266C" w:rsidRPr="00A9266C" w:rsidRDefault="00A9266C" w:rsidP="00A9266C">
              <w:pPr>
                <w:pStyle w:val="En-tte"/>
                <w:jc w:val="right"/>
                <w:rPr>
                  <w:rFonts w:asciiTheme="majorHAnsi" w:eastAsiaTheme="majorEastAsia" w:hAnsiTheme="majorHAnsi" w:cstheme="majorBidi"/>
                  <w:sz w:val="24"/>
                  <w:szCs w:val="36"/>
                </w:rPr>
              </w:pPr>
              <w:r w:rsidRPr="00A9266C">
                <w:rPr>
                  <w:rFonts w:asciiTheme="majorHAnsi" w:eastAsiaTheme="majorEastAsia" w:hAnsiTheme="majorHAnsi" w:cstheme="majorBidi"/>
                  <w:sz w:val="24"/>
                  <w:szCs w:val="36"/>
                </w:rPr>
                <w:t>De l’individu à l’acteur</w:t>
              </w:r>
            </w:p>
          </w:tc>
        </w:sdtContent>
      </w:sdt>
      <w:sdt>
        <w:sdtPr>
          <w:rPr>
            <w:rFonts w:asciiTheme="majorHAnsi" w:eastAsiaTheme="majorEastAsia" w:hAnsiTheme="majorHAnsi" w:cstheme="majorBidi"/>
            <w:b/>
            <w:bCs/>
            <w:color w:val="4F81BD" w:themeColor="accent1"/>
            <w:sz w:val="24"/>
            <w:szCs w:val="36"/>
          </w:rPr>
          <w:alias w:val="Année"/>
          <w:id w:val="77761609"/>
          <w:placeholder>
            <w:docPart w:val="BE50242607524A629917842D5D17280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A9266C" w:rsidRPr="00A9266C" w:rsidRDefault="00A9266C" w:rsidP="00A9266C">
              <w:pPr>
                <w:pStyle w:val="En-tte"/>
                <w:rPr>
                  <w:rFonts w:asciiTheme="majorHAnsi" w:eastAsiaTheme="majorEastAsia" w:hAnsiTheme="majorHAnsi" w:cstheme="majorBidi"/>
                  <w:b/>
                  <w:bCs/>
                  <w:color w:val="4F81BD" w:themeColor="accent1"/>
                  <w:sz w:val="24"/>
                  <w:szCs w:val="36"/>
                </w:rPr>
              </w:pPr>
              <w:r w:rsidRPr="00A9266C">
                <w:rPr>
                  <w:rFonts w:asciiTheme="majorHAnsi" w:eastAsiaTheme="majorEastAsia" w:hAnsiTheme="majorHAnsi" w:cstheme="majorBidi"/>
                  <w:b/>
                  <w:bCs/>
                  <w:color w:val="4F81BD" w:themeColor="accent1"/>
                  <w:sz w:val="24"/>
                  <w:szCs w:val="36"/>
                </w:rPr>
                <w:t>SDG</w:t>
              </w:r>
            </w:p>
          </w:tc>
        </w:sdtContent>
      </w:sdt>
    </w:tr>
  </w:tbl>
  <w:p w:rsidR="00A9266C" w:rsidRDefault="00A9266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B3F"/>
    <w:multiLevelType w:val="hybridMultilevel"/>
    <w:tmpl w:val="82AEF0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0C5970"/>
    <w:multiLevelType w:val="hybridMultilevel"/>
    <w:tmpl w:val="BB121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67487F"/>
    <w:multiLevelType w:val="hybridMultilevel"/>
    <w:tmpl w:val="25E4152C"/>
    <w:lvl w:ilvl="0" w:tplc="1E10C084">
      <w:start w:val="28"/>
      <w:numFmt w:val="bullet"/>
      <w:lvlText w:val="-"/>
      <w:lvlJc w:val="left"/>
      <w:pPr>
        <w:ind w:left="720" w:hanging="360"/>
      </w:pPr>
      <w:rPr>
        <w:rFonts w:ascii="Cambria" w:eastAsiaTheme="minorHAnsi" w:hAnsi="Cambria" w:cs="Lao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9660B9"/>
    <w:multiLevelType w:val="hybridMultilevel"/>
    <w:tmpl w:val="479CA3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A169CC"/>
    <w:multiLevelType w:val="hybridMultilevel"/>
    <w:tmpl w:val="1D362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496A4F"/>
    <w:multiLevelType w:val="hybridMultilevel"/>
    <w:tmpl w:val="1D362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A9266C"/>
    <w:rsid w:val="00336D42"/>
    <w:rsid w:val="00436629"/>
    <w:rsid w:val="005516EC"/>
    <w:rsid w:val="00575CBA"/>
    <w:rsid w:val="005C3E0D"/>
    <w:rsid w:val="005D5519"/>
    <w:rsid w:val="00922B8D"/>
    <w:rsid w:val="00A9266C"/>
    <w:rsid w:val="00B95CFE"/>
    <w:rsid w:val="00F95B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266C"/>
    <w:pPr>
      <w:tabs>
        <w:tab w:val="center" w:pos="4536"/>
        <w:tab w:val="right" w:pos="9072"/>
      </w:tabs>
      <w:spacing w:after="0" w:line="240" w:lineRule="auto"/>
    </w:pPr>
  </w:style>
  <w:style w:type="character" w:customStyle="1" w:styleId="En-tteCar">
    <w:name w:val="En-tête Car"/>
    <w:basedOn w:val="Policepardfaut"/>
    <w:link w:val="En-tte"/>
    <w:uiPriority w:val="99"/>
    <w:rsid w:val="00A9266C"/>
  </w:style>
  <w:style w:type="paragraph" w:styleId="Pieddepage">
    <w:name w:val="footer"/>
    <w:basedOn w:val="Normal"/>
    <w:link w:val="PieddepageCar"/>
    <w:uiPriority w:val="99"/>
    <w:unhideWhenUsed/>
    <w:rsid w:val="00A926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66C"/>
  </w:style>
  <w:style w:type="paragraph" w:styleId="Textedebulles">
    <w:name w:val="Balloon Text"/>
    <w:basedOn w:val="Normal"/>
    <w:link w:val="TextedebullesCar"/>
    <w:uiPriority w:val="99"/>
    <w:semiHidden/>
    <w:unhideWhenUsed/>
    <w:rsid w:val="00A926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66C"/>
    <w:rPr>
      <w:rFonts w:ascii="Tahoma" w:hAnsi="Tahoma" w:cs="Tahoma"/>
      <w:sz w:val="16"/>
      <w:szCs w:val="16"/>
    </w:rPr>
  </w:style>
  <w:style w:type="paragraph" w:styleId="Paragraphedeliste">
    <w:name w:val="List Paragraph"/>
    <w:basedOn w:val="Normal"/>
    <w:uiPriority w:val="34"/>
    <w:qFormat/>
    <w:rsid w:val="00A9266C"/>
    <w:pPr>
      <w:ind w:left="720"/>
      <w:contextualSpacing/>
    </w:pPr>
  </w:style>
  <w:style w:type="character" w:styleId="Lienhypertexte">
    <w:name w:val="Hyperlink"/>
    <w:basedOn w:val="Policepardfaut"/>
    <w:uiPriority w:val="99"/>
    <w:unhideWhenUsed/>
    <w:rsid w:val="00336D42"/>
    <w:rPr>
      <w:color w:val="0000FF" w:themeColor="hyperlink"/>
      <w:u w:val="single"/>
    </w:rPr>
  </w:style>
  <w:style w:type="paragraph" w:styleId="NormalWeb">
    <w:name w:val="Normal (Web)"/>
    <w:basedOn w:val="Normal"/>
    <w:uiPriority w:val="99"/>
    <w:unhideWhenUsed/>
    <w:rsid w:val="00336D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9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266C"/>
    <w:pPr>
      <w:tabs>
        <w:tab w:val="center" w:pos="4536"/>
        <w:tab w:val="right" w:pos="9072"/>
      </w:tabs>
      <w:spacing w:after="0" w:line="240" w:lineRule="auto"/>
    </w:pPr>
  </w:style>
  <w:style w:type="character" w:customStyle="1" w:styleId="En-tteCar">
    <w:name w:val="En-tête Car"/>
    <w:basedOn w:val="Policepardfaut"/>
    <w:link w:val="En-tte"/>
    <w:uiPriority w:val="99"/>
    <w:rsid w:val="00A9266C"/>
  </w:style>
  <w:style w:type="paragraph" w:styleId="Pieddepage">
    <w:name w:val="footer"/>
    <w:basedOn w:val="Normal"/>
    <w:link w:val="PieddepageCar"/>
    <w:uiPriority w:val="99"/>
    <w:unhideWhenUsed/>
    <w:rsid w:val="00A926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66C"/>
  </w:style>
  <w:style w:type="paragraph" w:styleId="Textedebulles">
    <w:name w:val="Balloon Text"/>
    <w:basedOn w:val="Normal"/>
    <w:link w:val="TextedebullesCar"/>
    <w:uiPriority w:val="99"/>
    <w:semiHidden/>
    <w:unhideWhenUsed/>
    <w:rsid w:val="00A926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66C"/>
    <w:rPr>
      <w:rFonts w:ascii="Tahoma" w:hAnsi="Tahoma" w:cs="Tahoma"/>
      <w:sz w:val="16"/>
      <w:szCs w:val="16"/>
    </w:rPr>
  </w:style>
  <w:style w:type="paragraph" w:styleId="Paragraphedeliste">
    <w:name w:val="List Paragraph"/>
    <w:basedOn w:val="Normal"/>
    <w:uiPriority w:val="34"/>
    <w:qFormat/>
    <w:rsid w:val="00A9266C"/>
    <w:pPr>
      <w:ind w:left="720"/>
      <w:contextualSpacing/>
    </w:pPr>
  </w:style>
  <w:style w:type="character" w:styleId="Lienhypertexte">
    <w:name w:val="Hyperlink"/>
    <w:basedOn w:val="Policepardfaut"/>
    <w:uiPriority w:val="99"/>
    <w:unhideWhenUsed/>
    <w:rsid w:val="00336D42"/>
    <w:rPr>
      <w:color w:val="0000FF" w:themeColor="hyperlink"/>
      <w:u w:val="single"/>
    </w:rPr>
  </w:style>
  <w:style w:type="paragraph" w:styleId="NormalWeb">
    <w:name w:val="Normal (Web)"/>
    <w:basedOn w:val="Normal"/>
    <w:uiPriority w:val="99"/>
    <w:unhideWhenUsed/>
    <w:rsid w:val="00336D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95C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OBWF5dRoU5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iberation.fr/economie/2013/12/17/une-employee-d-amazon-raconte-la-peur-organisee_967185" TargetMode="External"/><Relationship Id="rId4" Type="http://schemas.openxmlformats.org/officeDocument/2006/relationships/settings" Target="settings.xml"/><Relationship Id="rId9" Type="http://schemas.openxmlformats.org/officeDocument/2006/relationships/hyperlink" Target="http://www.francetvinfo.fr/economie/entreprises/video-travail-minute-fouille-des-ouvriers-les-coulisses-d-amazon_317869.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63E89BC55840498E9EABD770DEFE1A"/>
        <w:category>
          <w:name w:val="Général"/>
          <w:gallery w:val="placeholder"/>
        </w:category>
        <w:types>
          <w:type w:val="bbPlcHdr"/>
        </w:types>
        <w:behaviors>
          <w:behavior w:val="content"/>
        </w:behaviors>
        <w:guid w:val="{19B83406-4871-4E76-A928-A086D1A2E7B1}"/>
      </w:docPartPr>
      <w:docPartBody>
        <w:p w:rsidR="00525C3B" w:rsidRDefault="001C6899" w:rsidP="001C6899">
          <w:pPr>
            <w:pStyle w:val="4D63E89BC55840498E9EABD770DEFE1A"/>
          </w:pPr>
          <w:r>
            <w:rPr>
              <w:rFonts w:asciiTheme="majorHAnsi" w:eastAsiaTheme="majorEastAsia" w:hAnsiTheme="majorHAnsi" w:cstheme="majorBidi"/>
              <w:sz w:val="36"/>
              <w:szCs w:val="36"/>
            </w:rPr>
            <w:t>[Titre du document]</w:t>
          </w:r>
        </w:p>
      </w:docPartBody>
    </w:docPart>
    <w:docPart>
      <w:docPartPr>
        <w:name w:val="BE50242607524A629917842D5D172809"/>
        <w:category>
          <w:name w:val="Général"/>
          <w:gallery w:val="placeholder"/>
        </w:category>
        <w:types>
          <w:type w:val="bbPlcHdr"/>
        </w:types>
        <w:behaviors>
          <w:behavior w:val="content"/>
        </w:behaviors>
        <w:guid w:val="{3B89F3C6-9FB1-4055-BB32-DC9AFBF4040C}"/>
      </w:docPartPr>
      <w:docPartBody>
        <w:p w:rsidR="00525C3B" w:rsidRDefault="001C6899" w:rsidP="001C6899">
          <w:pPr>
            <w:pStyle w:val="BE50242607524A629917842D5D17280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6899"/>
    <w:rsid w:val="001C6899"/>
    <w:rsid w:val="00525C3B"/>
    <w:rsid w:val="007E64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63E89BC55840498E9EABD770DEFE1A">
    <w:name w:val="4D63E89BC55840498E9EABD770DEFE1A"/>
    <w:rsid w:val="001C6899"/>
  </w:style>
  <w:style w:type="paragraph" w:customStyle="1" w:styleId="BE50242607524A629917842D5D172809">
    <w:name w:val="BE50242607524A629917842D5D172809"/>
    <w:rsid w:val="001C68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SDG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4828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De l’individu à l’acteur</vt:lpstr>
    </vt:vector>
  </TitlesOfParts>
  <Company>Région LR</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l’individu à l’acteur</dc:title>
  <dc:creator>Mavou</dc:creator>
  <cp:lastModifiedBy>florent.leydier</cp:lastModifiedBy>
  <cp:revision>2</cp:revision>
  <dcterms:created xsi:type="dcterms:W3CDTF">2020-10-12T14:11:00Z</dcterms:created>
  <dcterms:modified xsi:type="dcterms:W3CDTF">2020-10-12T14:11:00Z</dcterms:modified>
</cp:coreProperties>
</file>