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240F" w:rsidRDefault="00CF0F8B">
      <w:pPr>
        <w:rPr>
          <w:b/>
          <w:bCs/>
          <w:sz w:val="28"/>
          <w:szCs w:val="28"/>
        </w:rPr>
      </w:pPr>
      <w:r w:rsidRPr="00CF0F8B">
        <w:rPr>
          <w:b/>
          <w:bCs/>
          <w:sz w:val="28"/>
          <w:szCs w:val="28"/>
        </w:rPr>
        <w:t>Entraînement – Thème 6 – Qu’est-ce qu’être responsable ?</w:t>
      </w:r>
    </w:p>
    <w:p w:rsidR="00CF0F8B" w:rsidRPr="00CF0F8B" w:rsidRDefault="00CF0F8B">
      <w:pPr>
        <w:rPr>
          <w:sz w:val="28"/>
          <w:szCs w:val="28"/>
        </w:rPr>
      </w:pPr>
      <w:r w:rsidRPr="00CF0F8B">
        <w:rPr>
          <w:sz w:val="28"/>
          <w:szCs w:val="28"/>
        </w:rPr>
        <w:t>Répondre aux questions du cas pratique ci-dessous en prenant soin de développer vos réponses.</w:t>
      </w:r>
    </w:p>
    <w:p w:rsidR="00CF0F8B" w:rsidRDefault="00CF0F8B"/>
    <w:p w:rsidR="00CF0F8B" w:rsidRDefault="00CF0F8B">
      <w:r>
        <w:rPr>
          <w:noProof/>
        </w:rPr>
        <w:drawing>
          <wp:inline distT="0" distB="0" distL="0" distR="0" wp14:anchorId="14355B4C" wp14:editId="32E08B49">
            <wp:extent cx="6127068" cy="609600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2402" cy="610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F8B" w:rsidRDefault="00CF0F8B"/>
    <w:p w:rsidR="00CF0F8B" w:rsidRDefault="00CF0F8B">
      <w:r>
        <w:rPr>
          <w:noProof/>
        </w:rPr>
        <w:lastRenderedPageBreak/>
        <w:drawing>
          <wp:inline distT="0" distB="0" distL="0" distR="0" wp14:anchorId="06709E58" wp14:editId="426C7F9B">
            <wp:extent cx="6067425" cy="840984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3861" cy="841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0F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67F9" w:rsidRDefault="005D67F9" w:rsidP="00CF0F8B">
      <w:pPr>
        <w:spacing w:after="0" w:line="240" w:lineRule="auto"/>
      </w:pPr>
      <w:r>
        <w:separator/>
      </w:r>
    </w:p>
  </w:endnote>
  <w:endnote w:type="continuationSeparator" w:id="0">
    <w:p w:rsidR="005D67F9" w:rsidRDefault="005D67F9" w:rsidP="00CF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211691"/>
      <w:docPartObj>
        <w:docPartGallery w:val="Page Numbers (Bottom of Page)"/>
        <w:docPartUnique/>
      </w:docPartObj>
    </w:sdtPr>
    <w:sdtContent>
      <w:p w:rsidR="00CF0F8B" w:rsidRDefault="00CF0F8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F0F8B" w:rsidRDefault="00CF0F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67F9" w:rsidRDefault="005D67F9" w:rsidP="00CF0F8B">
      <w:pPr>
        <w:spacing w:after="0" w:line="240" w:lineRule="auto"/>
      </w:pPr>
      <w:r>
        <w:separator/>
      </w:r>
    </w:p>
  </w:footnote>
  <w:footnote w:type="continuationSeparator" w:id="0">
    <w:p w:rsidR="005D67F9" w:rsidRDefault="005D67F9" w:rsidP="00CF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0F8B" w:rsidRDefault="00CF0F8B">
    <w:pPr>
      <w:pStyle w:val="En-tte"/>
    </w:pPr>
    <w:r>
      <w:t>Date : 21 octobre</w:t>
    </w:r>
    <w:r>
      <w:ptab w:relativeTo="margin" w:alignment="center" w:leader="none"/>
    </w:r>
    <w:r>
      <w:t>Droit</w:t>
    </w:r>
    <w:r>
      <w:ptab w:relativeTo="margin" w:alignment="right" w:leader="none"/>
    </w:r>
    <w:r>
      <w:t>F.LEYDIER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8B"/>
    <w:rsid w:val="005D67F9"/>
    <w:rsid w:val="0065240F"/>
    <w:rsid w:val="00C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1F52"/>
  <w15:chartTrackingRefBased/>
  <w15:docId w15:val="{F38A3E34-0CA1-48F7-8B1E-D174D19E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0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0F8B"/>
  </w:style>
  <w:style w:type="paragraph" w:styleId="Pieddepage">
    <w:name w:val="footer"/>
    <w:basedOn w:val="Normal"/>
    <w:link w:val="PieddepageCar"/>
    <w:uiPriority w:val="99"/>
    <w:unhideWhenUsed/>
    <w:rsid w:val="00CF0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Leydier</dc:creator>
  <cp:keywords/>
  <dc:description/>
  <cp:lastModifiedBy>Florent Leydier</cp:lastModifiedBy>
  <cp:revision>1</cp:revision>
  <dcterms:created xsi:type="dcterms:W3CDTF">2022-10-21T04:36:00Z</dcterms:created>
  <dcterms:modified xsi:type="dcterms:W3CDTF">2022-10-21T04:42:00Z</dcterms:modified>
</cp:coreProperties>
</file>