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6B0" w:rsidRPr="0001653D" w:rsidRDefault="00C314EF">
      <w:pPr>
        <w:rPr>
          <w:b/>
          <w:bCs/>
          <w:sz w:val="30"/>
          <w:szCs w:val="30"/>
        </w:rPr>
      </w:pPr>
      <w:r w:rsidRPr="0001653D">
        <w:rPr>
          <w:b/>
          <w:bCs/>
          <w:sz w:val="30"/>
          <w:szCs w:val="30"/>
        </w:rPr>
        <w:t>Matière : Sciences de gestion et du numérique</w:t>
      </w:r>
    </w:p>
    <w:p w:rsidR="00C314EF" w:rsidRPr="0001653D" w:rsidRDefault="00C314EF">
      <w:pPr>
        <w:rPr>
          <w:b/>
          <w:bCs/>
          <w:sz w:val="30"/>
          <w:szCs w:val="30"/>
        </w:rPr>
      </w:pPr>
      <w:r w:rsidRPr="0001653D">
        <w:rPr>
          <w:b/>
          <w:bCs/>
          <w:sz w:val="30"/>
          <w:szCs w:val="30"/>
        </w:rPr>
        <w:t>Thème étudié : De l’individu à l’acteur (Premier thème)</w:t>
      </w:r>
    </w:p>
    <w:p w:rsidR="00C314EF" w:rsidRPr="0001653D" w:rsidRDefault="00C314EF">
      <w:pPr>
        <w:rPr>
          <w:b/>
          <w:bCs/>
          <w:sz w:val="30"/>
          <w:szCs w:val="30"/>
        </w:rPr>
      </w:pPr>
      <w:r w:rsidRPr="0001653D">
        <w:rPr>
          <w:b/>
          <w:bCs/>
          <w:sz w:val="30"/>
          <w:szCs w:val="30"/>
        </w:rPr>
        <w:t xml:space="preserve">Chapitre : (6) La rétribution de l’activité de travail </w:t>
      </w:r>
    </w:p>
    <w:p w:rsidR="00C314EF" w:rsidRPr="0001653D" w:rsidRDefault="00C314EF">
      <w:pPr>
        <w:rPr>
          <w:b/>
          <w:bCs/>
          <w:sz w:val="30"/>
          <w:szCs w:val="30"/>
        </w:rPr>
      </w:pPr>
      <w:r w:rsidRPr="0001653D">
        <w:rPr>
          <w:b/>
          <w:bCs/>
          <w:sz w:val="30"/>
          <w:szCs w:val="30"/>
        </w:rPr>
        <w:t>Focalisation : le bulletin de paie</w:t>
      </w:r>
    </w:p>
    <w:p w:rsidR="00C314EF" w:rsidRPr="0001653D" w:rsidRDefault="00C314EF">
      <w:pPr>
        <w:rPr>
          <w:sz w:val="24"/>
          <w:szCs w:val="24"/>
        </w:rPr>
      </w:pPr>
      <w:r w:rsidRPr="0001653D">
        <w:rPr>
          <w:sz w:val="24"/>
          <w:szCs w:val="24"/>
        </w:rPr>
        <w:t xml:space="preserve">Questionnement : </w:t>
      </w:r>
    </w:p>
    <w:p w:rsidR="00C314EF" w:rsidRPr="0001653D" w:rsidRDefault="00C314EF" w:rsidP="00C314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653D">
        <w:rPr>
          <w:sz w:val="24"/>
          <w:szCs w:val="24"/>
        </w:rPr>
        <w:t>Comment remplir un bulletin de paie simplifié ?</w:t>
      </w:r>
    </w:p>
    <w:p w:rsidR="00C314EF" w:rsidRPr="0001653D" w:rsidRDefault="00C314EF" w:rsidP="00C314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653D">
        <w:rPr>
          <w:sz w:val="24"/>
          <w:szCs w:val="24"/>
        </w:rPr>
        <w:t xml:space="preserve">Qu’est-ce que les cotisations salariales et patronales ? </w:t>
      </w:r>
    </w:p>
    <w:p w:rsidR="00C314EF" w:rsidRPr="0001653D" w:rsidRDefault="00C314EF" w:rsidP="00C314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653D">
        <w:rPr>
          <w:sz w:val="24"/>
          <w:szCs w:val="24"/>
        </w:rPr>
        <w:t xml:space="preserve">Comment distinguer le salaire brut du salaire net ? </w:t>
      </w:r>
    </w:p>
    <w:p w:rsidR="00C314EF" w:rsidRPr="0001653D" w:rsidRDefault="00C314EF" w:rsidP="00C314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653D">
        <w:rPr>
          <w:sz w:val="24"/>
          <w:szCs w:val="24"/>
        </w:rPr>
        <w:t xml:space="preserve">Quel est le coût de l’employé pour l’employeur ? </w:t>
      </w:r>
    </w:p>
    <w:p w:rsidR="00C314EF" w:rsidRPr="0001653D" w:rsidRDefault="00C314EF" w:rsidP="00C314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653D">
        <w:rPr>
          <w:sz w:val="24"/>
          <w:szCs w:val="24"/>
        </w:rPr>
        <w:t xml:space="preserve">Qu’est-ce qu’un bulletin de paie ? Quel est son rôle ? </w:t>
      </w:r>
    </w:p>
    <w:p w:rsidR="0001653D" w:rsidRDefault="0001653D" w:rsidP="00C314EF"/>
    <w:p w:rsidR="00C314EF" w:rsidRPr="0001653D" w:rsidRDefault="00C314EF" w:rsidP="00C314EF">
      <w:pPr>
        <w:rPr>
          <w:b/>
          <w:bCs/>
          <w:sz w:val="26"/>
          <w:szCs w:val="26"/>
        </w:rPr>
      </w:pPr>
      <w:r w:rsidRPr="0001653D">
        <w:rPr>
          <w:b/>
          <w:bCs/>
          <w:sz w:val="26"/>
          <w:szCs w:val="26"/>
        </w:rPr>
        <w:t xml:space="preserve">Mission de l’élève : </w:t>
      </w:r>
    </w:p>
    <w:p w:rsidR="00C314EF" w:rsidRPr="0001653D" w:rsidRDefault="00C314EF" w:rsidP="00C314EF">
      <w:pPr>
        <w:rPr>
          <w:sz w:val="24"/>
          <w:szCs w:val="24"/>
        </w:rPr>
      </w:pPr>
      <w:r w:rsidRPr="0001653D">
        <w:rPr>
          <w:sz w:val="24"/>
          <w:szCs w:val="24"/>
        </w:rPr>
        <w:t xml:space="preserve">Vous venez de recevoir de votre </w:t>
      </w:r>
      <w:r w:rsidR="0001653D" w:rsidRPr="0001653D">
        <w:rPr>
          <w:sz w:val="24"/>
          <w:szCs w:val="24"/>
        </w:rPr>
        <w:t>professeur,</w:t>
      </w:r>
      <w:r w:rsidRPr="0001653D">
        <w:rPr>
          <w:sz w:val="24"/>
          <w:szCs w:val="24"/>
        </w:rPr>
        <w:t xml:space="preserve"> deux bulletins de paie simplifiés en annexe.</w:t>
      </w:r>
    </w:p>
    <w:p w:rsidR="00C314EF" w:rsidRPr="0001653D" w:rsidRDefault="00C314EF" w:rsidP="00C314EF">
      <w:pPr>
        <w:rPr>
          <w:sz w:val="24"/>
          <w:szCs w:val="24"/>
        </w:rPr>
      </w:pPr>
      <w:r w:rsidRPr="0001653D">
        <w:rPr>
          <w:sz w:val="24"/>
          <w:szCs w:val="24"/>
        </w:rPr>
        <w:t>Prenez connaissance de ces deux documents et réalisez les tâches ci-dessous </w:t>
      </w:r>
    </w:p>
    <w:p w:rsidR="00C314EF" w:rsidRDefault="00C314EF" w:rsidP="00C314EF"/>
    <w:p w:rsidR="00C314EF" w:rsidRPr="004B024D" w:rsidRDefault="00C314EF" w:rsidP="00C314EF">
      <w:pPr>
        <w:rPr>
          <w:sz w:val="24"/>
          <w:szCs w:val="24"/>
        </w:rPr>
      </w:pPr>
      <w:r w:rsidRPr="004B024D">
        <w:rPr>
          <w:sz w:val="24"/>
          <w:szCs w:val="24"/>
        </w:rPr>
        <w:t xml:space="preserve">Tâches concernant le bulletin de paie n°1 : </w:t>
      </w:r>
    </w:p>
    <w:p w:rsidR="00C314EF" w:rsidRPr="004B024D" w:rsidRDefault="00C314EF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>Que signifie « SIRET » dans la case Entreprise du bulletin de paie ? (Faites une recherche internet)</w:t>
      </w:r>
    </w:p>
    <w:p w:rsidR="00C314EF" w:rsidRPr="004B024D" w:rsidRDefault="00204A1E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>Calculez le montant total du salaire brut.</w:t>
      </w:r>
    </w:p>
    <w:p w:rsidR="00204A1E" w:rsidRPr="004B024D" w:rsidRDefault="00204A1E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 xml:space="preserve">Quelles sont les grandes catégories de cotisations sociales ? </w:t>
      </w:r>
    </w:p>
    <w:p w:rsidR="00204A1E" w:rsidRPr="004B024D" w:rsidRDefault="00204A1E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>Combien le salarié perçoit-il une fois les cotisations salariales déduites ?</w:t>
      </w:r>
    </w:p>
    <w:p w:rsidR="00204A1E" w:rsidRPr="004B024D" w:rsidRDefault="00204A1E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>A combien s’élèvent les cotisations sociales patronales ?</w:t>
      </w:r>
    </w:p>
    <w:p w:rsidR="00204A1E" w:rsidRPr="004B024D" w:rsidRDefault="00204A1E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 xml:space="preserve">Combien coûte le salarié à l’employeur ? </w:t>
      </w:r>
    </w:p>
    <w:p w:rsidR="00204A1E" w:rsidRPr="004B024D" w:rsidRDefault="00204A1E" w:rsidP="00C314E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24D">
        <w:rPr>
          <w:sz w:val="24"/>
          <w:szCs w:val="24"/>
        </w:rPr>
        <w:t>Entourez ou surlignez le montant total versé par l’employeur pour le compte du salarié.</w:t>
      </w:r>
    </w:p>
    <w:p w:rsidR="00204A1E" w:rsidRPr="004B024D" w:rsidRDefault="00204A1E" w:rsidP="00204A1E">
      <w:pPr>
        <w:rPr>
          <w:sz w:val="24"/>
          <w:szCs w:val="24"/>
        </w:rPr>
      </w:pPr>
      <w:r w:rsidRPr="004B024D">
        <w:rPr>
          <w:sz w:val="24"/>
          <w:szCs w:val="24"/>
        </w:rPr>
        <w:t xml:space="preserve">Tâches concernant le bulletin de paie n°2 : </w:t>
      </w:r>
    </w:p>
    <w:p w:rsidR="00204A1E" w:rsidRPr="004B024D" w:rsidRDefault="00204A1E" w:rsidP="00204A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 xml:space="preserve">De quoi est composé le salaire brut du salarié ? </w:t>
      </w:r>
    </w:p>
    <w:p w:rsidR="00204A1E" w:rsidRPr="004B024D" w:rsidRDefault="00204A1E" w:rsidP="00204A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 xml:space="preserve">A combien s’élève la durée légale hebdomadaire du travail en France ? </w:t>
      </w:r>
    </w:p>
    <w:p w:rsidR="00204A1E" w:rsidRPr="004B024D" w:rsidRDefault="00204A1E" w:rsidP="00204A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>Réalisez une recherche concernant les heures supplémentaires à 25% et à 50%.</w:t>
      </w:r>
    </w:p>
    <w:p w:rsidR="00204A1E" w:rsidRPr="004B024D" w:rsidRDefault="00204A1E" w:rsidP="00204A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>Retrouvez par le calcul le montant de la complémentaire santé dans les cotisations salariales.</w:t>
      </w:r>
    </w:p>
    <w:p w:rsidR="00204A1E" w:rsidRPr="004B024D" w:rsidRDefault="00204A1E" w:rsidP="00204A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 xml:space="preserve">Quel est le montant net payé au salarié en euros ? </w:t>
      </w:r>
    </w:p>
    <w:p w:rsidR="00204A1E" w:rsidRPr="004B024D" w:rsidRDefault="00204A1E" w:rsidP="00204A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 xml:space="preserve">Pourquoi est-il différent du salaire net imposable ? </w:t>
      </w:r>
      <w:r w:rsidR="0001653D" w:rsidRPr="004B024D">
        <w:rPr>
          <w:sz w:val="24"/>
          <w:szCs w:val="24"/>
        </w:rPr>
        <w:t>Retrouvez l’écart entre le net imposable et le net à payer et retrouver la somme dans le bulletin. Que remarquez-vous ?</w:t>
      </w:r>
    </w:p>
    <w:p w:rsidR="00C314EF" w:rsidRPr="004B024D" w:rsidRDefault="0001653D" w:rsidP="00C314E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24D">
        <w:rPr>
          <w:sz w:val="24"/>
          <w:szCs w:val="24"/>
        </w:rPr>
        <w:t>Retrouvez le coût total du salarié pour l’employeur</w:t>
      </w:r>
    </w:p>
    <w:sectPr w:rsidR="00C314EF" w:rsidRPr="004B0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88B" w:rsidRDefault="00A3088B" w:rsidP="0001653D">
      <w:pPr>
        <w:spacing w:after="0" w:line="240" w:lineRule="auto"/>
      </w:pPr>
      <w:r>
        <w:separator/>
      </w:r>
    </w:p>
  </w:endnote>
  <w:endnote w:type="continuationSeparator" w:id="0">
    <w:p w:rsidR="00A3088B" w:rsidRDefault="00A3088B" w:rsidP="0001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88B" w:rsidRDefault="00A3088B" w:rsidP="0001653D">
      <w:pPr>
        <w:spacing w:after="0" w:line="240" w:lineRule="auto"/>
      </w:pPr>
      <w:r>
        <w:separator/>
      </w:r>
    </w:p>
  </w:footnote>
  <w:footnote w:type="continuationSeparator" w:id="0">
    <w:p w:rsidR="00A3088B" w:rsidRDefault="00A3088B" w:rsidP="0001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653D" w:rsidRDefault="0001653D">
    <w:pPr>
      <w:pStyle w:val="En-tte"/>
    </w:pPr>
    <w:r>
      <w:t>SDGN</w:t>
    </w:r>
    <w:r>
      <w:ptab w:relativeTo="margin" w:alignment="center" w:leader="none"/>
    </w:r>
    <w:r>
      <w:t>T1-Ch6</w:t>
    </w:r>
    <w:r>
      <w:ptab w:relativeTo="margin" w:alignment="right" w:leader="none"/>
    </w:r>
    <w:r>
      <w:t>9/11/</w:t>
    </w:r>
    <w:r w:rsidR="004B024D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D9E"/>
    <w:multiLevelType w:val="hybridMultilevel"/>
    <w:tmpl w:val="873452B2"/>
    <w:lvl w:ilvl="0" w:tplc="60841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2F7"/>
    <w:multiLevelType w:val="hybridMultilevel"/>
    <w:tmpl w:val="603C40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65535"/>
    <w:multiLevelType w:val="hybridMultilevel"/>
    <w:tmpl w:val="793ECD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44489">
    <w:abstractNumId w:val="0"/>
  </w:num>
  <w:num w:numId="2" w16cid:durableId="1241519910">
    <w:abstractNumId w:val="2"/>
  </w:num>
  <w:num w:numId="3" w16cid:durableId="99997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EF"/>
    <w:rsid w:val="0001653D"/>
    <w:rsid w:val="00204A1E"/>
    <w:rsid w:val="004B024D"/>
    <w:rsid w:val="00A3088B"/>
    <w:rsid w:val="00BA16B0"/>
    <w:rsid w:val="00C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2B59"/>
  <w15:chartTrackingRefBased/>
  <w15:docId w15:val="{EB8802ED-32EB-489F-ABCF-BA73043D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4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53D"/>
  </w:style>
  <w:style w:type="paragraph" w:styleId="Pieddepage">
    <w:name w:val="footer"/>
    <w:basedOn w:val="Normal"/>
    <w:link w:val="PieddepageCar"/>
    <w:uiPriority w:val="99"/>
    <w:unhideWhenUsed/>
    <w:rsid w:val="0001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2022-11-09T10:39:00Z</dcterms:created>
  <dcterms:modified xsi:type="dcterms:W3CDTF">2022-11-09T11:12:00Z</dcterms:modified>
</cp:coreProperties>
</file>