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D6E" w:rsidRDefault="00A77D6E" w:rsidP="00A7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</w:t>
      </w:r>
    </w:p>
    <w:p w:rsidR="00A77D6E" w:rsidRDefault="00A77D6E">
      <w:pPr>
        <w:rPr>
          <w:b/>
          <w:bCs/>
          <w:sz w:val="28"/>
          <w:szCs w:val="28"/>
        </w:rPr>
      </w:pPr>
    </w:p>
    <w:p w:rsidR="00A62D4D" w:rsidRPr="007D5664" w:rsidRDefault="00A77D6E">
      <w:pPr>
        <w:rPr>
          <w:b/>
          <w:bCs/>
          <w:sz w:val="24"/>
          <w:szCs w:val="24"/>
        </w:rPr>
      </w:pPr>
      <w:r w:rsidRPr="007D5664">
        <w:rPr>
          <w:b/>
          <w:bCs/>
          <w:sz w:val="24"/>
          <w:szCs w:val="24"/>
        </w:rPr>
        <w:t>Test de vérification « méthodologie du cas pratique »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b/>
          <w:bCs/>
          <w:sz w:val="24"/>
          <w:szCs w:val="24"/>
        </w:rPr>
        <w:t xml:space="preserve">Consignes : </w:t>
      </w:r>
      <w:r w:rsidRPr="007D5664">
        <w:rPr>
          <w:sz w:val="24"/>
          <w:szCs w:val="24"/>
        </w:rPr>
        <w:t>Une série de questions vous est posée afin de vérifier si vous êtes capable de respecter la méthodologie du cas pratique lors de l’épreuve finale du baccalauréat. Veillez à bien argumenter dès que possible vos réponses.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b/>
          <w:bCs/>
          <w:sz w:val="24"/>
          <w:szCs w:val="24"/>
        </w:rPr>
        <w:t xml:space="preserve">Difficulté : </w:t>
      </w:r>
      <w:r w:rsidRPr="007D5664">
        <w:rPr>
          <w:sz w:val="24"/>
          <w:szCs w:val="24"/>
        </w:rPr>
        <w:t>niveau 1 (facile)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b/>
          <w:bCs/>
          <w:sz w:val="24"/>
          <w:szCs w:val="24"/>
        </w:rPr>
        <w:t>Classe concernée :</w:t>
      </w:r>
      <w:r w:rsidRPr="007D5664">
        <w:rPr>
          <w:sz w:val="24"/>
          <w:szCs w:val="24"/>
        </w:rPr>
        <w:t xml:space="preserve"> Terminale STMG3</w:t>
      </w:r>
    </w:p>
    <w:p w:rsidR="00A77D6E" w:rsidRDefault="00A77D6E" w:rsidP="00A77D6E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77D6E" w:rsidRPr="007D5664" w:rsidRDefault="00A77D6E" w:rsidP="00A77D6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Que devez-vous appliquer lorsque vous répondez à la question n°1 d’un cas pratique « Qualifier les faits juridiques » ?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A77D6E" w:rsidRPr="007D5664" w:rsidRDefault="00A77D6E" w:rsidP="00A77D6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Sur une situation de responsabilité, qu’est-il important de mentionner dans votre réponse à la question n°1 ?</w:t>
      </w:r>
    </w:p>
    <w:p w:rsidR="00A77D6E" w:rsidRPr="007D5664" w:rsidRDefault="00A77D6E" w:rsidP="00A77D6E">
      <w:pPr>
        <w:pStyle w:val="Paragraphedeliste"/>
        <w:jc w:val="both"/>
        <w:rPr>
          <w:sz w:val="24"/>
          <w:szCs w:val="24"/>
        </w:rPr>
      </w:pP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A77D6E" w:rsidRPr="007D5664" w:rsidRDefault="00A77D6E" w:rsidP="00A77D6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Comment doit être formulé le problème juridique ? (2 éléments attendus)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A77D6E" w:rsidRPr="007D5664" w:rsidRDefault="00A77D6E" w:rsidP="00A77D6E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A77D6E" w:rsidRPr="007D5664" w:rsidRDefault="00A77D6E" w:rsidP="00A77D6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 xml:space="preserve">Quel élément fondamental permettra de démontrer l’existence ou non d’un contrat de travail en droit ? </w:t>
      </w:r>
    </w:p>
    <w:p w:rsidR="00A77D6E" w:rsidRPr="007D5664" w:rsidRDefault="00A77D6E" w:rsidP="00A77D6E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A77D6E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Rappelez les 3 moyens d’exonération de responsabilité.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 xml:space="preserve">Quel mot est généralement conseillé pour passer d’une règle générale à une situation précise ? 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Quelles sont les conditions de validité d’une clause de non concurrence ? (3 éléments minimum attendus)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Quel mot utilise-t-on lorsque on évoque un article de loi par exemple ? (L’article … que)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Proposez les règles juridiques vues en classe sur le dommage.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D5664">
        <w:rPr>
          <w:sz w:val="24"/>
          <w:szCs w:val="24"/>
        </w:rPr>
        <w:t xml:space="preserve"> Quelles sont les conditions pour invoquer la responsabilité d’une personne ?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p w:rsidR="007D5664" w:rsidRPr="007D5664" w:rsidRDefault="007D5664" w:rsidP="007D5664">
      <w:pPr>
        <w:jc w:val="both"/>
        <w:rPr>
          <w:sz w:val="24"/>
          <w:szCs w:val="24"/>
        </w:rPr>
      </w:pPr>
      <w:r w:rsidRPr="007D56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4" w:rsidRPr="007D5664" w:rsidRDefault="007D5664" w:rsidP="007D5664">
      <w:pPr>
        <w:jc w:val="both"/>
        <w:rPr>
          <w:sz w:val="24"/>
          <w:szCs w:val="24"/>
        </w:rPr>
      </w:pPr>
    </w:p>
    <w:sectPr w:rsidR="007D5664" w:rsidRPr="007D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2075"/>
    <w:multiLevelType w:val="hybridMultilevel"/>
    <w:tmpl w:val="A9D4C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8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E"/>
    <w:rsid w:val="007D5664"/>
    <w:rsid w:val="00A62D4D"/>
    <w:rsid w:val="00A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CC1"/>
  <w15:chartTrackingRefBased/>
  <w15:docId w15:val="{44A8BED5-ACF9-4967-AE58-59BB4E3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2022-11-25T05:58:00Z</dcterms:created>
  <dcterms:modified xsi:type="dcterms:W3CDTF">2022-11-25T06:15:00Z</dcterms:modified>
</cp:coreProperties>
</file>