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0384" w:rsidRPr="00D55D83" w:rsidRDefault="00720384" w:rsidP="00D55D83">
      <w:pPr>
        <w:jc w:val="center"/>
        <w:rPr>
          <w:rFonts w:ascii="Eras Bold ITC" w:hAnsi="Eras Bold ITC"/>
          <w:b/>
          <w:bCs/>
          <w:sz w:val="32"/>
          <w:szCs w:val="32"/>
        </w:rPr>
      </w:pPr>
      <w:r w:rsidRPr="00D55D83">
        <w:rPr>
          <w:rFonts w:ascii="Eras Bold ITC" w:hAnsi="Eras Bold ITC"/>
          <w:b/>
          <w:bCs/>
          <w:sz w:val="32"/>
          <w:szCs w:val="32"/>
        </w:rPr>
        <w:t>Thème 3 : Création de valeur et performance</w:t>
      </w:r>
    </w:p>
    <w:p w:rsidR="00720384" w:rsidRPr="00D55D83" w:rsidRDefault="00720384">
      <w:pPr>
        <w:rPr>
          <w:rFonts w:ascii="Segoe UI Black" w:hAnsi="Segoe UI Black"/>
          <w:b/>
          <w:bCs/>
          <w:i/>
          <w:iCs/>
          <w:sz w:val="24"/>
          <w:szCs w:val="24"/>
        </w:rPr>
      </w:pPr>
      <w:r w:rsidRPr="00D55D83">
        <w:rPr>
          <w:rFonts w:ascii="Segoe UI Black" w:hAnsi="Segoe UI Black"/>
          <w:b/>
          <w:bCs/>
          <w:i/>
          <w:iCs/>
          <w:sz w:val="24"/>
          <w:szCs w:val="24"/>
        </w:rPr>
        <w:t>Question de gestion cible :</w:t>
      </w:r>
    </w:p>
    <w:p w:rsidR="00720384" w:rsidRPr="00D55D83" w:rsidRDefault="00720384">
      <w:pPr>
        <w:rPr>
          <w:rFonts w:ascii="Segoe UI Black" w:hAnsi="Segoe UI Black"/>
        </w:rPr>
      </w:pPr>
      <w:r w:rsidRPr="00D55D83">
        <w:rPr>
          <w:rFonts w:ascii="Segoe UI Black" w:hAnsi="Segoe UI Black"/>
        </w:rPr>
        <w:t>Peut-on mesurer la contribution de chaque acteur à la création de valeur ?</w:t>
      </w:r>
    </w:p>
    <w:p w:rsidR="00720384" w:rsidRDefault="00720384">
      <w:r w:rsidRPr="00D55D83">
        <w:rPr>
          <w:rFonts w:ascii="Segoe UI Black" w:hAnsi="Segoe UI Black"/>
          <w:i/>
          <w:iCs/>
          <w:sz w:val="24"/>
          <w:szCs w:val="24"/>
        </w:rPr>
        <w:t>Notions étudiées :</w:t>
      </w:r>
      <w:r>
        <w:t xml:space="preserve"> </w:t>
      </w:r>
      <w:r w:rsidR="00A57250">
        <w:rPr>
          <w:b/>
          <w:bCs/>
          <w:color w:val="FF0000"/>
        </w:rPr>
        <w:t xml:space="preserve">valeur financière </w:t>
      </w:r>
    </w:p>
    <w:p w:rsidR="00720384" w:rsidRPr="004F1FB3" w:rsidRDefault="00720384" w:rsidP="004F1FB3">
      <w:pPr>
        <w:jc w:val="center"/>
        <w:rPr>
          <w:rFonts w:ascii="Eras Bold ITC" w:hAnsi="Eras Bold ITC"/>
          <w:b/>
          <w:bCs/>
          <w:sz w:val="24"/>
          <w:szCs w:val="24"/>
        </w:rPr>
      </w:pPr>
      <w:r w:rsidRPr="004F1FB3">
        <w:rPr>
          <w:rFonts w:ascii="Eras Bold ITC" w:hAnsi="Eras Bold ITC"/>
          <w:b/>
          <w:bCs/>
          <w:sz w:val="24"/>
          <w:szCs w:val="24"/>
        </w:rPr>
        <w:t>Chapitre 1</w:t>
      </w:r>
      <w:r w:rsidR="003F709B">
        <w:rPr>
          <w:rFonts w:ascii="Eras Bold ITC" w:hAnsi="Eras Bold ITC"/>
          <w:b/>
          <w:bCs/>
          <w:sz w:val="24"/>
          <w:szCs w:val="24"/>
        </w:rPr>
        <w:t>2</w:t>
      </w:r>
      <w:r w:rsidRPr="004F1FB3">
        <w:rPr>
          <w:rFonts w:ascii="Eras Bold ITC" w:hAnsi="Eras Bold ITC"/>
          <w:b/>
          <w:bCs/>
          <w:sz w:val="24"/>
          <w:szCs w:val="24"/>
        </w:rPr>
        <w:t xml:space="preserve"> : </w:t>
      </w:r>
      <w:r w:rsidR="003F709B">
        <w:rPr>
          <w:rFonts w:ascii="Eras Bold ITC" w:hAnsi="Eras Bold ITC"/>
          <w:b/>
          <w:bCs/>
          <w:sz w:val="24"/>
          <w:szCs w:val="24"/>
        </w:rPr>
        <w:t>La valeur financière</w:t>
      </w:r>
    </w:p>
    <w:p w:rsidR="00720384" w:rsidRPr="004F1FB3" w:rsidRDefault="00720384">
      <w:pPr>
        <w:rPr>
          <w:rFonts w:ascii="MV Boli" w:hAnsi="MV Boli" w:cs="MV Boli"/>
        </w:rPr>
      </w:pPr>
      <w:r w:rsidRPr="004F1FB3">
        <w:rPr>
          <w:rFonts w:ascii="MV Boli" w:hAnsi="MV Boli" w:cs="MV Boli"/>
        </w:rPr>
        <w:t>De nombreux acteurs (internes et externes) contribuent à la création de valeur pour une organisation : le personnel, les actionnaires, les partenaires, les clients, etc. Encore faut-il pouvoir mesurer la valeur et distinguer ses différentes formes.</w:t>
      </w:r>
    </w:p>
    <w:p w:rsidR="00720384" w:rsidRPr="004F1FB3" w:rsidRDefault="00720384">
      <w:pPr>
        <w:rPr>
          <w:rFonts w:ascii="Segoe UI Black" w:hAnsi="Segoe UI Black"/>
          <w:b/>
          <w:bCs/>
          <w:sz w:val="24"/>
          <w:szCs w:val="24"/>
        </w:rPr>
      </w:pPr>
      <w:r w:rsidRPr="004F1FB3">
        <w:rPr>
          <w:rFonts w:ascii="Segoe UI Black" w:hAnsi="Segoe UI Black"/>
          <w:b/>
          <w:bCs/>
          <w:sz w:val="24"/>
          <w:szCs w:val="24"/>
        </w:rPr>
        <w:t>Qu’entend-on par valeur ?</w:t>
      </w:r>
    </w:p>
    <w:p w:rsidR="00720384" w:rsidRDefault="005967CB">
      <w:pPr>
        <w:rPr>
          <w:rFonts w:ascii="MV Boli" w:hAnsi="MV Boli" w:cs="MV Boli"/>
        </w:rPr>
      </w:pPr>
      <w:r w:rsidRPr="004F1FB3">
        <w:rPr>
          <w:rFonts w:ascii="MV Boli" w:hAnsi="MV Boli" w:cs="MV Boli"/>
        </w:rPr>
        <w:t xml:space="preserve">En réalisant leur objet social (leur activité), les organisations sont créatrices de différentes formes de valeur. Les différentes formes de valeur sont : </w:t>
      </w:r>
      <w:r w:rsidRPr="003F709B">
        <w:rPr>
          <w:rFonts w:ascii="MV Boli" w:hAnsi="MV Boli" w:cs="MV Boli"/>
          <w:b/>
          <w:bCs/>
          <w:highlight w:val="yellow"/>
        </w:rPr>
        <w:t>la valeur financière</w:t>
      </w:r>
      <w:r w:rsidRPr="004F1FB3">
        <w:rPr>
          <w:rFonts w:ascii="MV Boli" w:hAnsi="MV Boli" w:cs="MV Boli"/>
        </w:rPr>
        <w:t xml:space="preserve">, la valeur boursière, la valeur actionnariale, la valeur partenariale et </w:t>
      </w:r>
      <w:r w:rsidRPr="003F709B">
        <w:rPr>
          <w:rFonts w:ascii="MV Boli" w:hAnsi="MV Boli" w:cs="MV Boli"/>
          <w:b/>
          <w:bCs/>
        </w:rPr>
        <w:t>la valeur perçue</w:t>
      </w:r>
      <w:r w:rsidRPr="004F1FB3">
        <w:rPr>
          <w:rFonts w:ascii="MV Boli" w:hAnsi="MV Boli" w:cs="MV Boli"/>
        </w:rPr>
        <w:t>. L’objet social désigne l’ensemble des activités qu’une organisation souhaite exercer. L’objet social est inscrit dans ses statuts</w:t>
      </w:r>
    </w:p>
    <w:p w:rsidR="002A5F86" w:rsidRDefault="002A5F86">
      <w:pPr>
        <w:rPr>
          <w:rFonts w:ascii="MV Boli" w:hAnsi="MV Boli" w:cs="MV Boli"/>
        </w:rPr>
      </w:pPr>
    </w:p>
    <w:p w:rsidR="002A5F86" w:rsidRDefault="002A5F86">
      <w:pPr>
        <w:rPr>
          <w:rFonts w:ascii="MV Boli" w:hAnsi="MV Boli" w:cs="MV Boli"/>
        </w:rPr>
      </w:pPr>
      <w:r w:rsidRPr="002A5F86">
        <w:rPr>
          <w:rFonts w:ascii="Segoe UI Black" w:hAnsi="Segoe UI Black" w:cs="MV Boli"/>
          <w:b/>
          <w:bCs/>
        </w:rPr>
        <w:t xml:space="preserve">Contexte : </w:t>
      </w:r>
      <w:r>
        <w:rPr>
          <w:rFonts w:ascii="MV Boli" w:hAnsi="MV Boli" w:cs="MV Boli"/>
        </w:rPr>
        <w:t>Entreprise Pressoir du Gapençais</w:t>
      </w:r>
    </w:p>
    <w:p w:rsidR="002A5F86" w:rsidRDefault="002A5F86">
      <w:pPr>
        <w:rPr>
          <w:rFonts w:ascii="MV Boli" w:hAnsi="MV Boli" w:cs="MV Boli"/>
        </w:rPr>
      </w:pPr>
    </w:p>
    <w:p w:rsidR="002A5F86" w:rsidRDefault="002A5F86">
      <w:pPr>
        <w:rPr>
          <w:rFonts w:ascii="MV Boli" w:hAnsi="MV Boli" w:cs="MV Boli"/>
        </w:rPr>
      </w:pPr>
    </w:p>
    <w:p w:rsidR="002A5F86" w:rsidRDefault="002A5F86">
      <w:pPr>
        <w:rPr>
          <w:rFonts w:ascii="MV Boli" w:hAnsi="MV Boli" w:cs="MV Boli"/>
        </w:rPr>
      </w:pPr>
    </w:p>
    <w:p w:rsidR="004F1FB3" w:rsidRPr="004F1FB3" w:rsidRDefault="002A5F86" w:rsidP="002A5F86">
      <w:pPr>
        <w:rPr>
          <w:rFonts w:ascii="MV Boli" w:hAnsi="MV Boli" w:cs="MV Boli"/>
        </w:rPr>
      </w:pPr>
      <w:r>
        <w:rPr>
          <w:rFonts w:ascii="MV Boli" w:hAnsi="MV Boli" w:cs="MV Boli"/>
        </w:rPr>
        <w:br w:type="page"/>
      </w:r>
    </w:p>
    <w:p w:rsidR="00720384" w:rsidRPr="004F1FB3" w:rsidRDefault="006616BE">
      <w:pPr>
        <w:rPr>
          <w:b/>
          <w:bCs/>
          <w:sz w:val="24"/>
          <w:szCs w:val="24"/>
        </w:rPr>
      </w:pPr>
      <w:r>
        <w:rPr>
          <w:b/>
          <w:bCs/>
          <w:noProof/>
          <w:sz w:val="24"/>
          <w:szCs w:val="24"/>
        </w:rPr>
        <w:lastRenderedPageBreak/>
        <w:drawing>
          <wp:anchor distT="0" distB="0" distL="114300" distR="114300" simplePos="0" relativeHeight="251658240" behindDoc="0" locked="0" layoutInCell="1" allowOverlap="1">
            <wp:simplePos x="0" y="0"/>
            <wp:positionH relativeFrom="column">
              <wp:posOffset>-1298</wp:posOffset>
            </wp:positionH>
            <wp:positionV relativeFrom="paragraph">
              <wp:posOffset>359</wp:posOffset>
            </wp:positionV>
            <wp:extent cx="294005" cy="294005"/>
            <wp:effectExtent l="0" t="0" r="0" b="0"/>
            <wp:wrapThrough wrapText="bothSides">
              <wp:wrapPolygon edited="0">
                <wp:start x="4199" y="0"/>
                <wp:lineTo x="0" y="5598"/>
                <wp:lineTo x="0" y="13996"/>
                <wp:lineTo x="13996" y="19594"/>
                <wp:lineTo x="19594" y="19594"/>
                <wp:lineTo x="19594" y="11197"/>
                <wp:lineTo x="12596" y="0"/>
                <wp:lineTo x="4199"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94005" cy="294005"/>
                    </a:xfrm>
                    <a:prstGeom prst="rect">
                      <a:avLst/>
                    </a:prstGeom>
                  </pic:spPr>
                </pic:pic>
              </a:graphicData>
            </a:graphic>
          </wp:anchor>
        </w:drawing>
      </w:r>
      <w:r w:rsidR="00720384" w:rsidRPr="004F1FB3">
        <w:rPr>
          <w:b/>
          <w:bCs/>
          <w:sz w:val="24"/>
          <w:szCs w:val="24"/>
        </w:rPr>
        <w:t xml:space="preserve">Activité n°1 : </w:t>
      </w:r>
      <w:r w:rsidR="003F709B">
        <w:rPr>
          <w:b/>
          <w:bCs/>
          <w:sz w:val="24"/>
          <w:szCs w:val="24"/>
        </w:rPr>
        <w:t>Utiliser un compte de résultat pour repérer les valeurs créées par une organisation</w:t>
      </w:r>
    </w:p>
    <w:p w:rsidR="00EE6603" w:rsidRPr="004F1FB3" w:rsidRDefault="00EE6603" w:rsidP="004F1FB3">
      <w:pPr>
        <w:shd w:val="clear" w:color="auto" w:fill="F7CAAC" w:themeFill="accent2" w:themeFillTint="66"/>
        <w:jc w:val="both"/>
        <w:rPr>
          <w:rFonts w:ascii="Bodoni MT" w:hAnsi="Bodoni MT"/>
        </w:rPr>
      </w:pPr>
      <w:r w:rsidRPr="004F1FB3">
        <w:rPr>
          <w:rFonts w:ascii="Bodoni MT" w:hAnsi="Bodoni MT"/>
        </w:rPr>
        <w:t xml:space="preserve">L’entreprise </w:t>
      </w:r>
      <w:r w:rsidR="002A5F86">
        <w:rPr>
          <w:rFonts w:ascii="Bodoni MT" w:hAnsi="Bodoni MT"/>
        </w:rPr>
        <w:t xml:space="preserve">Pressoir du Gapençais a réalise un certain nombre d’opérations au cours de l’année N. Elle a dû réaliser des dépenses, mais c’est aussi </w:t>
      </w:r>
      <w:r w:rsidR="00A57250">
        <w:rPr>
          <w:rFonts w:ascii="Bodoni MT" w:hAnsi="Bodoni MT"/>
        </w:rPr>
        <w:t>enrichi</w:t>
      </w:r>
      <w:r w:rsidR="002A5F86">
        <w:rPr>
          <w:rFonts w:ascii="Bodoni MT" w:hAnsi="Bodoni MT"/>
        </w:rPr>
        <w:t xml:space="preserve"> notamment à l’aide de ses ventes.</w:t>
      </w:r>
    </w:p>
    <w:p w:rsidR="00EE6603" w:rsidRDefault="00EE6603"/>
    <w:p w:rsidR="00D12501" w:rsidRPr="004F1FB3" w:rsidRDefault="006616BE">
      <w:pPr>
        <w:rPr>
          <w:rFonts w:ascii="Segoe UI Black" w:hAnsi="Segoe UI Black"/>
          <w:b/>
          <w:bCs/>
        </w:rPr>
      </w:pPr>
      <w:r>
        <w:rPr>
          <w:rFonts w:ascii="Segoe UI Black" w:hAnsi="Segoe UI Black"/>
          <w:b/>
          <w:bCs/>
          <w:noProof/>
        </w:rPr>
        <w:drawing>
          <wp:anchor distT="0" distB="0" distL="114300" distR="114300" simplePos="0" relativeHeight="251659264" behindDoc="1" locked="0" layoutInCell="1" allowOverlap="1">
            <wp:simplePos x="0" y="0"/>
            <wp:positionH relativeFrom="column">
              <wp:posOffset>-1298</wp:posOffset>
            </wp:positionH>
            <wp:positionV relativeFrom="paragraph">
              <wp:posOffset>2816</wp:posOffset>
            </wp:positionV>
            <wp:extent cx="341906" cy="341906"/>
            <wp:effectExtent l="0" t="0" r="1270" b="1270"/>
            <wp:wrapTight wrapText="bothSides">
              <wp:wrapPolygon edited="0">
                <wp:start x="0" y="0"/>
                <wp:lineTo x="0" y="20476"/>
                <wp:lineTo x="18067" y="20476"/>
                <wp:lineTo x="20476" y="9636"/>
                <wp:lineTo x="20476" y="4818"/>
                <wp:lineTo x="1565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06" cy="341906"/>
                    </a:xfrm>
                    <a:prstGeom prst="rect">
                      <a:avLst/>
                    </a:prstGeom>
                  </pic:spPr>
                </pic:pic>
              </a:graphicData>
            </a:graphic>
          </wp:anchor>
        </w:drawing>
      </w:r>
      <w:r w:rsidR="00D12501" w:rsidRPr="004F1FB3">
        <w:rPr>
          <w:rFonts w:ascii="Segoe UI Black" w:hAnsi="Segoe UI Black"/>
          <w:b/>
          <w:bCs/>
        </w:rPr>
        <w:t>Lexique : Qu’est-ce qu</w:t>
      </w:r>
      <w:r w:rsidR="003F709B">
        <w:rPr>
          <w:rFonts w:ascii="Segoe UI Black" w:hAnsi="Segoe UI Black"/>
          <w:b/>
          <w:bCs/>
        </w:rPr>
        <w:t xml:space="preserve">’un compte de résultat </w:t>
      </w:r>
      <w:r w:rsidR="00D12501" w:rsidRPr="004F1FB3">
        <w:rPr>
          <w:rFonts w:ascii="Segoe UI Black" w:hAnsi="Segoe UI Black"/>
          <w:b/>
          <w:bCs/>
        </w:rPr>
        <w:t xml:space="preserve">? </w:t>
      </w:r>
    </w:p>
    <w:p w:rsidR="00D12501" w:rsidRDefault="003F709B" w:rsidP="004F1FB3">
      <w:pPr>
        <w:jc w:val="both"/>
        <w:rPr>
          <w:rFonts w:ascii="Bodoni MT" w:hAnsi="Bodoni MT"/>
        </w:rPr>
      </w:pPr>
      <w:r>
        <w:rPr>
          <w:rFonts w:ascii="Bodoni MT" w:hAnsi="Bodoni MT"/>
        </w:rPr>
        <w:t xml:space="preserve">Le </w:t>
      </w:r>
      <w:proofErr w:type="spellStart"/>
      <w:r>
        <w:rPr>
          <w:rFonts w:ascii="Bodoni MT" w:hAnsi="Bodoni MT"/>
        </w:rPr>
        <w:t>Cdr</w:t>
      </w:r>
      <w:proofErr w:type="spellEnd"/>
      <w:r>
        <w:rPr>
          <w:rFonts w:ascii="Bodoni MT" w:hAnsi="Bodoni MT"/>
        </w:rPr>
        <w:t xml:space="preserve"> est un document qui permet de voir si une entreprise a enregistré un bénéfice ou une perte pendant un exercice comptable donné (une année). </w:t>
      </w:r>
      <w:r w:rsidR="00971EA9">
        <w:rPr>
          <w:rFonts w:ascii="Bodoni MT" w:hAnsi="Bodoni MT"/>
        </w:rPr>
        <w:t>Le résultat dégagé</w:t>
      </w:r>
      <w:r>
        <w:rPr>
          <w:rFonts w:ascii="Bodoni MT" w:hAnsi="Bodoni MT"/>
        </w:rPr>
        <w:t xml:space="preserve"> par l’entreprise s’obtient en retranchant aux produits (ensemble des opérations qui enrichissent l’entreprise) les charges (ensemble des opérations appauvrissants l’entreprise). </w:t>
      </w:r>
    </w:p>
    <w:p w:rsidR="004F1FB3" w:rsidRDefault="00971EA9" w:rsidP="004F1FB3">
      <w:pPr>
        <w:jc w:val="both"/>
        <w:rPr>
          <w:rFonts w:ascii="Bodoni MT" w:hAnsi="Bodoni MT"/>
        </w:rPr>
      </w:pPr>
      <w:r w:rsidRPr="002A5F86">
        <w:rPr>
          <w:rFonts w:ascii="Bodoni MT" w:hAnsi="Bodoni MT"/>
          <w:b/>
          <w:bCs/>
        </w:rPr>
        <w:t xml:space="preserve">Utilité du </w:t>
      </w:r>
      <w:proofErr w:type="spellStart"/>
      <w:r w:rsidRPr="002A5F86">
        <w:rPr>
          <w:rFonts w:ascii="Bodoni MT" w:hAnsi="Bodoni MT"/>
          <w:b/>
          <w:bCs/>
        </w:rPr>
        <w:t>Cdr</w:t>
      </w:r>
      <w:proofErr w:type="spellEnd"/>
      <w:r w:rsidRPr="002A5F86">
        <w:rPr>
          <w:rFonts w:ascii="Bodoni MT" w:hAnsi="Bodoni MT"/>
          <w:b/>
          <w:bCs/>
        </w:rPr>
        <w:t> :</w:t>
      </w:r>
      <w:r>
        <w:rPr>
          <w:rFonts w:ascii="Bodoni MT" w:hAnsi="Bodoni MT"/>
        </w:rPr>
        <w:t xml:space="preserve"> Outre sa fonction de document de gestion permettant à l’entreprise d’être en mesure de prendre des décisions efficaces selon les résultats qu’elle dégage, le </w:t>
      </w:r>
      <w:proofErr w:type="spellStart"/>
      <w:r>
        <w:rPr>
          <w:rFonts w:ascii="Bodoni MT" w:hAnsi="Bodoni MT"/>
        </w:rPr>
        <w:t>Cdr</w:t>
      </w:r>
      <w:proofErr w:type="spellEnd"/>
      <w:r>
        <w:rPr>
          <w:rFonts w:ascii="Bodoni MT" w:hAnsi="Bodoni MT"/>
        </w:rPr>
        <w:t xml:space="preserve"> est également utile à l’administration fiscale et aux potentiels investisseurs.</w:t>
      </w:r>
    </w:p>
    <w:p w:rsidR="00A57250" w:rsidRDefault="00A57250" w:rsidP="004F1FB3">
      <w:pPr>
        <w:jc w:val="both"/>
        <w:rPr>
          <w:rFonts w:ascii="Bodoni MT" w:hAnsi="Bodoni MT"/>
        </w:rPr>
      </w:pPr>
    </w:p>
    <w:p w:rsidR="002A5F86" w:rsidRPr="002A5F86" w:rsidRDefault="002A5F86" w:rsidP="004F1FB3">
      <w:pPr>
        <w:jc w:val="both"/>
        <w:rPr>
          <w:rFonts w:ascii="Bodoni MT" w:hAnsi="Bodoni MT"/>
          <w:b/>
          <w:bCs/>
        </w:rPr>
      </w:pPr>
      <w:r w:rsidRPr="002A5F86">
        <w:rPr>
          <w:rFonts w:ascii="Bodoni MT" w:hAnsi="Bodoni MT"/>
          <w:b/>
          <w:bCs/>
        </w:rPr>
        <w:t>Schéma d’un Compte de résultat simplifié :</w:t>
      </w:r>
    </w:p>
    <w:tbl>
      <w:tblPr>
        <w:tblStyle w:val="Grilledutableau"/>
        <w:tblW w:w="0" w:type="auto"/>
        <w:tblLook w:val="04A0" w:firstRow="1" w:lastRow="0" w:firstColumn="1" w:lastColumn="0" w:noHBand="0" w:noVBand="1"/>
      </w:tblPr>
      <w:tblGrid>
        <w:gridCol w:w="3397"/>
        <w:gridCol w:w="1133"/>
        <w:gridCol w:w="3403"/>
        <w:gridCol w:w="1129"/>
      </w:tblGrid>
      <w:tr w:rsidR="00971EA9" w:rsidTr="00971EA9">
        <w:tc>
          <w:tcPr>
            <w:tcW w:w="3397" w:type="dxa"/>
            <w:shd w:val="clear" w:color="auto" w:fill="FFC000"/>
          </w:tcPr>
          <w:p w:rsidR="00971EA9" w:rsidRDefault="00971EA9" w:rsidP="004F1FB3">
            <w:pPr>
              <w:jc w:val="both"/>
              <w:rPr>
                <w:rFonts w:ascii="Bodoni MT" w:hAnsi="Bodoni MT"/>
              </w:rPr>
            </w:pPr>
            <w:r>
              <w:rPr>
                <w:rFonts w:ascii="Bodoni MT" w:hAnsi="Bodoni MT"/>
              </w:rPr>
              <w:t>Charges</w:t>
            </w:r>
          </w:p>
        </w:tc>
        <w:tc>
          <w:tcPr>
            <w:tcW w:w="1133" w:type="dxa"/>
          </w:tcPr>
          <w:p w:rsidR="00971EA9" w:rsidRDefault="00971EA9" w:rsidP="004F1FB3">
            <w:pPr>
              <w:jc w:val="both"/>
              <w:rPr>
                <w:rFonts w:ascii="Bodoni MT" w:hAnsi="Bodoni MT"/>
              </w:rPr>
            </w:pPr>
            <w:r>
              <w:rPr>
                <w:rFonts w:ascii="Bodoni MT" w:hAnsi="Bodoni MT"/>
              </w:rPr>
              <w:t>Année N</w:t>
            </w:r>
          </w:p>
        </w:tc>
        <w:tc>
          <w:tcPr>
            <w:tcW w:w="3403" w:type="dxa"/>
            <w:shd w:val="clear" w:color="auto" w:fill="FFC000"/>
          </w:tcPr>
          <w:p w:rsidR="00971EA9" w:rsidRDefault="00971EA9" w:rsidP="004F1FB3">
            <w:pPr>
              <w:jc w:val="both"/>
              <w:rPr>
                <w:rFonts w:ascii="Bodoni MT" w:hAnsi="Bodoni MT"/>
              </w:rPr>
            </w:pPr>
            <w:r>
              <w:rPr>
                <w:rFonts w:ascii="Bodoni MT" w:hAnsi="Bodoni MT"/>
              </w:rPr>
              <w:t>Produits</w:t>
            </w:r>
          </w:p>
        </w:tc>
        <w:tc>
          <w:tcPr>
            <w:tcW w:w="1129" w:type="dxa"/>
          </w:tcPr>
          <w:p w:rsidR="00971EA9" w:rsidRDefault="00971EA9" w:rsidP="004F1FB3">
            <w:pPr>
              <w:jc w:val="both"/>
              <w:rPr>
                <w:rFonts w:ascii="Bodoni MT" w:hAnsi="Bodoni MT"/>
              </w:rPr>
            </w:pPr>
            <w:r>
              <w:rPr>
                <w:rFonts w:ascii="Bodoni MT" w:hAnsi="Bodoni MT"/>
              </w:rPr>
              <w:t>Année N</w:t>
            </w:r>
          </w:p>
        </w:tc>
      </w:tr>
      <w:tr w:rsidR="00971EA9" w:rsidTr="00971EA9">
        <w:tc>
          <w:tcPr>
            <w:tcW w:w="3397" w:type="dxa"/>
            <w:shd w:val="clear" w:color="auto" w:fill="FFE599" w:themeFill="accent4" w:themeFillTint="66"/>
          </w:tcPr>
          <w:p w:rsidR="00971EA9" w:rsidRDefault="00971EA9" w:rsidP="004F1FB3">
            <w:pPr>
              <w:jc w:val="both"/>
              <w:rPr>
                <w:rFonts w:ascii="Bodoni MT" w:hAnsi="Bodoni MT"/>
              </w:rPr>
            </w:pPr>
            <w:r>
              <w:rPr>
                <w:rFonts w:ascii="Bodoni MT" w:hAnsi="Bodoni MT"/>
              </w:rPr>
              <w:t>Charges d’exploitation</w:t>
            </w:r>
          </w:p>
        </w:tc>
        <w:tc>
          <w:tcPr>
            <w:tcW w:w="1133" w:type="dxa"/>
          </w:tcPr>
          <w:p w:rsidR="00971EA9" w:rsidRDefault="00971EA9" w:rsidP="004F1FB3">
            <w:pPr>
              <w:jc w:val="both"/>
              <w:rPr>
                <w:rFonts w:ascii="Bodoni MT" w:hAnsi="Bodoni MT"/>
              </w:rPr>
            </w:pPr>
          </w:p>
        </w:tc>
        <w:tc>
          <w:tcPr>
            <w:tcW w:w="3403" w:type="dxa"/>
            <w:shd w:val="clear" w:color="auto" w:fill="FFE599" w:themeFill="accent4" w:themeFillTint="66"/>
          </w:tcPr>
          <w:p w:rsidR="00971EA9" w:rsidRDefault="00971EA9" w:rsidP="004F1FB3">
            <w:pPr>
              <w:jc w:val="both"/>
              <w:rPr>
                <w:rFonts w:ascii="Bodoni MT" w:hAnsi="Bodoni MT"/>
              </w:rPr>
            </w:pPr>
            <w:r>
              <w:rPr>
                <w:rFonts w:ascii="Bodoni MT" w:hAnsi="Bodoni MT"/>
              </w:rPr>
              <w:t>Produits d’exploitation</w:t>
            </w:r>
          </w:p>
        </w:tc>
        <w:tc>
          <w:tcPr>
            <w:tcW w:w="1129" w:type="dxa"/>
          </w:tcPr>
          <w:p w:rsidR="00971EA9" w:rsidRDefault="00971EA9" w:rsidP="004F1FB3">
            <w:pPr>
              <w:jc w:val="both"/>
              <w:rPr>
                <w:rFonts w:ascii="Bodoni MT" w:hAnsi="Bodoni MT"/>
              </w:rPr>
            </w:pPr>
          </w:p>
        </w:tc>
      </w:tr>
      <w:tr w:rsidR="00971EA9" w:rsidTr="00971EA9">
        <w:tc>
          <w:tcPr>
            <w:tcW w:w="3397" w:type="dxa"/>
            <w:shd w:val="clear" w:color="auto" w:fill="FFE599" w:themeFill="accent4" w:themeFillTint="66"/>
          </w:tcPr>
          <w:p w:rsidR="00971EA9" w:rsidRDefault="00971EA9" w:rsidP="004F1FB3">
            <w:pPr>
              <w:jc w:val="both"/>
              <w:rPr>
                <w:rFonts w:ascii="Bodoni MT" w:hAnsi="Bodoni MT"/>
              </w:rPr>
            </w:pPr>
            <w:r>
              <w:rPr>
                <w:rFonts w:ascii="Bodoni MT" w:hAnsi="Bodoni MT"/>
              </w:rPr>
              <w:t>Charges financières</w:t>
            </w:r>
          </w:p>
        </w:tc>
        <w:tc>
          <w:tcPr>
            <w:tcW w:w="1133" w:type="dxa"/>
          </w:tcPr>
          <w:p w:rsidR="00971EA9" w:rsidRDefault="00971EA9" w:rsidP="004F1FB3">
            <w:pPr>
              <w:jc w:val="both"/>
              <w:rPr>
                <w:rFonts w:ascii="Bodoni MT" w:hAnsi="Bodoni MT"/>
              </w:rPr>
            </w:pPr>
          </w:p>
        </w:tc>
        <w:tc>
          <w:tcPr>
            <w:tcW w:w="3403" w:type="dxa"/>
            <w:shd w:val="clear" w:color="auto" w:fill="FFE599" w:themeFill="accent4" w:themeFillTint="66"/>
          </w:tcPr>
          <w:p w:rsidR="00971EA9" w:rsidRDefault="00971EA9" w:rsidP="004F1FB3">
            <w:pPr>
              <w:jc w:val="both"/>
              <w:rPr>
                <w:rFonts w:ascii="Bodoni MT" w:hAnsi="Bodoni MT"/>
              </w:rPr>
            </w:pPr>
            <w:r>
              <w:rPr>
                <w:rFonts w:ascii="Bodoni MT" w:hAnsi="Bodoni MT"/>
              </w:rPr>
              <w:t>Produits financiers</w:t>
            </w:r>
          </w:p>
        </w:tc>
        <w:tc>
          <w:tcPr>
            <w:tcW w:w="1129" w:type="dxa"/>
          </w:tcPr>
          <w:p w:rsidR="00971EA9" w:rsidRDefault="00971EA9" w:rsidP="004F1FB3">
            <w:pPr>
              <w:jc w:val="both"/>
              <w:rPr>
                <w:rFonts w:ascii="Bodoni MT" w:hAnsi="Bodoni MT"/>
              </w:rPr>
            </w:pPr>
          </w:p>
        </w:tc>
      </w:tr>
      <w:tr w:rsidR="00971EA9" w:rsidTr="00971EA9">
        <w:tc>
          <w:tcPr>
            <w:tcW w:w="3397" w:type="dxa"/>
            <w:shd w:val="clear" w:color="auto" w:fill="FFE599" w:themeFill="accent4" w:themeFillTint="66"/>
          </w:tcPr>
          <w:p w:rsidR="00971EA9" w:rsidRDefault="00971EA9" w:rsidP="004F1FB3">
            <w:pPr>
              <w:jc w:val="both"/>
              <w:rPr>
                <w:rFonts w:ascii="Bodoni MT" w:hAnsi="Bodoni MT"/>
              </w:rPr>
            </w:pPr>
            <w:r>
              <w:rPr>
                <w:rFonts w:ascii="Bodoni MT" w:hAnsi="Bodoni MT"/>
              </w:rPr>
              <w:t>Charges exceptionnelles</w:t>
            </w:r>
          </w:p>
        </w:tc>
        <w:tc>
          <w:tcPr>
            <w:tcW w:w="1133" w:type="dxa"/>
          </w:tcPr>
          <w:p w:rsidR="00971EA9" w:rsidRDefault="00971EA9" w:rsidP="004F1FB3">
            <w:pPr>
              <w:jc w:val="both"/>
              <w:rPr>
                <w:rFonts w:ascii="Bodoni MT" w:hAnsi="Bodoni MT"/>
              </w:rPr>
            </w:pPr>
          </w:p>
        </w:tc>
        <w:tc>
          <w:tcPr>
            <w:tcW w:w="3403" w:type="dxa"/>
            <w:shd w:val="clear" w:color="auto" w:fill="FFE599" w:themeFill="accent4" w:themeFillTint="66"/>
          </w:tcPr>
          <w:p w:rsidR="00971EA9" w:rsidRDefault="00971EA9" w:rsidP="004F1FB3">
            <w:pPr>
              <w:jc w:val="both"/>
              <w:rPr>
                <w:rFonts w:ascii="Bodoni MT" w:hAnsi="Bodoni MT"/>
              </w:rPr>
            </w:pPr>
            <w:r>
              <w:rPr>
                <w:rFonts w:ascii="Bodoni MT" w:hAnsi="Bodoni MT"/>
              </w:rPr>
              <w:t>Produits exceptionnels</w:t>
            </w:r>
          </w:p>
        </w:tc>
        <w:tc>
          <w:tcPr>
            <w:tcW w:w="1129" w:type="dxa"/>
          </w:tcPr>
          <w:p w:rsidR="00971EA9" w:rsidRDefault="00971EA9" w:rsidP="004F1FB3">
            <w:pPr>
              <w:jc w:val="both"/>
              <w:rPr>
                <w:rFonts w:ascii="Bodoni MT" w:hAnsi="Bodoni MT"/>
              </w:rPr>
            </w:pPr>
          </w:p>
        </w:tc>
      </w:tr>
      <w:tr w:rsidR="00971EA9" w:rsidTr="00971EA9">
        <w:tc>
          <w:tcPr>
            <w:tcW w:w="3397" w:type="dxa"/>
          </w:tcPr>
          <w:p w:rsidR="00971EA9" w:rsidRDefault="00971EA9" w:rsidP="004F1FB3">
            <w:pPr>
              <w:jc w:val="both"/>
              <w:rPr>
                <w:rFonts w:ascii="Bodoni MT" w:hAnsi="Bodoni MT"/>
              </w:rPr>
            </w:pPr>
            <w:r>
              <w:rPr>
                <w:rFonts w:ascii="Bodoni MT" w:hAnsi="Bodoni MT"/>
              </w:rPr>
              <w:t>Total :</w:t>
            </w:r>
          </w:p>
        </w:tc>
        <w:tc>
          <w:tcPr>
            <w:tcW w:w="1133" w:type="dxa"/>
          </w:tcPr>
          <w:p w:rsidR="00971EA9" w:rsidRDefault="00971EA9" w:rsidP="004F1FB3">
            <w:pPr>
              <w:jc w:val="both"/>
              <w:rPr>
                <w:rFonts w:ascii="Bodoni MT" w:hAnsi="Bodoni MT"/>
              </w:rPr>
            </w:pPr>
          </w:p>
        </w:tc>
        <w:tc>
          <w:tcPr>
            <w:tcW w:w="3403" w:type="dxa"/>
          </w:tcPr>
          <w:p w:rsidR="00971EA9" w:rsidRDefault="00971EA9" w:rsidP="004F1FB3">
            <w:pPr>
              <w:jc w:val="both"/>
              <w:rPr>
                <w:rFonts w:ascii="Bodoni MT" w:hAnsi="Bodoni MT"/>
              </w:rPr>
            </w:pPr>
            <w:r>
              <w:rPr>
                <w:rFonts w:ascii="Bodoni MT" w:hAnsi="Bodoni MT"/>
              </w:rPr>
              <w:t>Total :</w:t>
            </w:r>
          </w:p>
        </w:tc>
        <w:tc>
          <w:tcPr>
            <w:tcW w:w="1129" w:type="dxa"/>
          </w:tcPr>
          <w:p w:rsidR="00971EA9" w:rsidRDefault="00971EA9" w:rsidP="004F1FB3">
            <w:pPr>
              <w:jc w:val="both"/>
              <w:rPr>
                <w:rFonts w:ascii="Bodoni MT" w:hAnsi="Bodoni MT"/>
              </w:rPr>
            </w:pPr>
          </w:p>
        </w:tc>
      </w:tr>
      <w:tr w:rsidR="00971EA9" w:rsidTr="00971EA9">
        <w:tc>
          <w:tcPr>
            <w:tcW w:w="3397" w:type="dxa"/>
            <w:shd w:val="clear" w:color="auto" w:fill="70AD47" w:themeFill="accent6"/>
          </w:tcPr>
          <w:p w:rsidR="00971EA9" w:rsidRDefault="00971EA9" w:rsidP="004F1FB3">
            <w:pPr>
              <w:jc w:val="both"/>
              <w:rPr>
                <w:rFonts w:ascii="Bodoni MT" w:hAnsi="Bodoni MT"/>
              </w:rPr>
            </w:pPr>
            <w:r>
              <w:rPr>
                <w:rFonts w:ascii="Bodoni MT" w:hAnsi="Bodoni MT"/>
              </w:rPr>
              <w:t>Bénéfice :</w:t>
            </w:r>
          </w:p>
        </w:tc>
        <w:tc>
          <w:tcPr>
            <w:tcW w:w="1133" w:type="dxa"/>
          </w:tcPr>
          <w:p w:rsidR="00971EA9" w:rsidRDefault="00971EA9" w:rsidP="004F1FB3">
            <w:pPr>
              <w:jc w:val="both"/>
              <w:rPr>
                <w:rFonts w:ascii="Bodoni MT" w:hAnsi="Bodoni MT"/>
              </w:rPr>
            </w:pPr>
          </w:p>
        </w:tc>
        <w:tc>
          <w:tcPr>
            <w:tcW w:w="3403" w:type="dxa"/>
            <w:shd w:val="clear" w:color="auto" w:fill="FF0000"/>
          </w:tcPr>
          <w:p w:rsidR="00971EA9" w:rsidRDefault="00971EA9" w:rsidP="004F1FB3">
            <w:pPr>
              <w:jc w:val="both"/>
              <w:rPr>
                <w:rFonts w:ascii="Bodoni MT" w:hAnsi="Bodoni MT"/>
              </w:rPr>
            </w:pPr>
            <w:r>
              <w:rPr>
                <w:rFonts w:ascii="Bodoni MT" w:hAnsi="Bodoni MT"/>
              </w:rPr>
              <w:t>Perte :</w:t>
            </w:r>
          </w:p>
        </w:tc>
        <w:tc>
          <w:tcPr>
            <w:tcW w:w="1129" w:type="dxa"/>
          </w:tcPr>
          <w:p w:rsidR="00971EA9" w:rsidRDefault="00971EA9" w:rsidP="004F1FB3">
            <w:pPr>
              <w:jc w:val="both"/>
              <w:rPr>
                <w:rFonts w:ascii="Bodoni MT" w:hAnsi="Bodoni MT"/>
              </w:rPr>
            </w:pPr>
          </w:p>
        </w:tc>
      </w:tr>
    </w:tbl>
    <w:p w:rsidR="002A5F86" w:rsidRDefault="002A5F86" w:rsidP="004F1FB3">
      <w:pPr>
        <w:jc w:val="both"/>
        <w:rPr>
          <w:b/>
          <w:bCs/>
        </w:rPr>
      </w:pPr>
    </w:p>
    <w:p w:rsidR="00D12501" w:rsidRDefault="00D12501" w:rsidP="004F1FB3">
      <w:pPr>
        <w:jc w:val="both"/>
      </w:pPr>
      <w:r w:rsidRPr="004F1FB3">
        <w:rPr>
          <w:b/>
          <w:bCs/>
        </w:rPr>
        <w:t>Question n°1 :</w:t>
      </w:r>
      <w:r>
        <w:t xml:space="preserve"> </w:t>
      </w:r>
      <w:r w:rsidR="00971EA9">
        <w:t>Pourquoi les entreprises sont amenées à établir un compte de résultat ?</w:t>
      </w:r>
    </w:p>
    <w:p w:rsidR="00D12501" w:rsidRDefault="002A5F86" w:rsidP="00D12501">
      <w:r>
        <w:t>……………………………………………………………………………………………………………………………………………………………………………………………………………………………………………………………………………………………………………………………………………………………………………………………………………………………………………………………………………………………………………………………………………………………………………………………………………………………………………………</w:t>
      </w:r>
    </w:p>
    <w:p w:rsidR="00D12501" w:rsidRDefault="00D12501" w:rsidP="00D12501">
      <w:r w:rsidRPr="004F1FB3">
        <w:rPr>
          <w:b/>
          <w:bCs/>
        </w:rPr>
        <w:t>Question n°2 :</w:t>
      </w:r>
      <w:r>
        <w:t xml:space="preserve"> </w:t>
      </w:r>
      <w:r w:rsidR="00971EA9">
        <w:t>Qu’obtient comme information une entreprise suite à la réalisation d’un compte de résultat ?</w:t>
      </w:r>
    </w:p>
    <w:p w:rsidR="002A5F86" w:rsidRDefault="002A5F86" w:rsidP="00D12501">
      <w:r>
        <w:t>…………………………………………………………………………………………………………………………………………………………………………………………………………………………………………………………………………………………………………………………</w:t>
      </w:r>
    </w:p>
    <w:p w:rsidR="00D12501" w:rsidRDefault="00D12501" w:rsidP="00D12501">
      <w:r w:rsidRPr="004F1FB3">
        <w:rPr>
          <w:b/>
          <w:bCs/>
        </w:rPr>
        <w:t>Question n°3 :</w:t>
      </w:r>
      <w:r>
        <w:t xml:space="preserve"> </w:t>
      </w:r>
      <w:r w:rsidR="00971EA9">
        <w:t>Un résultat peut-il être négatif ? Si oui, proposez une explication.</w:t>
      </w:r>
    </w:p>
    <w:p w:rsidR="002A5F86" w:rsidRDefault="002A5F86" w:rsidP="00D12501">
      <w:r>
        <w:t>…………………………………………………………………………………………………………………………………………………………………………………………………………………………………………………………………………………………………………………………</w:t>
      </w:r>
    </w:p>
    <w:p w:rsidR="00D12501" w:rsidRDefault="00FB647F" w:rsidP="00D12501">
      <w:r w:rsidRPr="004F1FB3">
        <w:rPr>
          <w:b/>
          <w:bCs/>
        </w:rPr>
        <w:t>Question n°4 :</w:t>
      </w:r>
      <w:r>
        <w:t xml:space="preserve"> </w:t>
      </w:r>
      <w:r w:rsidR="00971EA9">
        <w:t xml:space="preserve">Sauriez-vous repérer dans un </w:t>
      </w:r>
      <w:proofErr w:type="spellStart"/>
      <w:r w:rsidR="00971EA9">
        <w:t>Cdr</w:t>
      </w:r>
      <w:proofErr w:type="spellEnd"/>
      <w:r w:rsidR="00971EA9">
        <w:t>, le chiffre d’affaires ?</w:t>
      </w:r>
      <w:r w:rsidR="00C46E62">
        <w:t xml:space="preserve"> Les intérêts payés à la banque ?</w:t>
      </w:r>
      <w:r w:rsidR="002A5F86">
        <w:t xml:space="preserve"> Surlignez – les dans le document ressource ci-dessous.</w:t>
      </w:r>
    </w:p>
    <w:p w:rsidR="00C46E62" w:rsidRDefault="00C46E62" w:rsidP="00D12501">
      <w:pPr>
        <w:rPr>
          <w:b/>
          <w:bCs/>
        </w:rPr>
      </w:pPr>
      <w:r w:rsidRPr="004F1FB3">
        <w:rPr>
          <w:b/>
          <w:bCs/>
        </w:rPr>
        <w:t>Question n°</w:t>
      </w:r>
      <w:r>
        <w:rPr>
          <w:b/>
          <w:bCs/>
        </w:rPr>
        <w:t xml:space="preserve">5 : </w:t>
      </w:r>
      <w:r w:rsidRPr="00AD64BF">
        <w:t>Complétez la phrase suivante</w:t>
      </w:r>
    </w:p>
    <w:p w:rsidR="00C46E62" w:rsidRDefault="00C46E62" w:rsidP="00D12501">
      <w:pPr>
        <w:rPr>
          <w:b/>
          <w:bCs/>
        </w:rPr>
      </w:pPr>
    </w:p>
    <w:p w:rsidR="00C46E62" w:rsidRDefault="00C46E62" w:rsidP="00D12501">
      <w:pPr>
        <w:rPr>
          <w:b/>
          <w:bCs/>
        </w:rPr>
      </w:pPr>
      <w:r>
        <w:rPr>
          <w:b/>
          <w:bCs/>
        </w:rPr>
        <w:lastRenderedPageBreak/>
        <w:t xml:space="preserve">Résultat = ………………… si Produits …………. </w:t>
      </w:r>
      <w:proofErr w:type="gramStart"/>
      <w:r>
        <w:rPr>
          <w:b/>
          <w:bCs/>
        </w:rPr>
        <w:t>Charges ,</w:t>
      </w:r>
      <w:proofErr w:type="gramEnd"/>
      <w:r>
        <w:rPr>
          <w:b/>
          <w:bCs/>
        </w:rPr>
        <w:t xml:space="preserve"> ou …………………. Si Produits ………. Charges.</w:t>
      </w:r>
    </w:p>
    <w:p w:rsidR="002A5F86" w:rsidRPr="00A57250" w:rsidRDefault="00AD64BF">
      <w:r>
        <w:rPr>
          <w:b/>
          <w:bCs/>
        </w:rPr>
        <w:t xml:space="preserve">Question n°6 : </w:t>
      </w:r>
      <w:r w:rsidRPr="00AD64BF">
        <w:t>Complétez le document ressource</w:t>
      </w:r>
      <w:r>
        <w:t xml:space="preserve"> ci-dessous.</w:t>
      </w:r>
    </w:p>
    <w:p w:rsidR="002A5F86" w:rsidRDefault="002A5F86">
      <w:pPr>
        <w:rPr>
          <w:rFonts w:ascii="Segoe UI Black" w:hAnsi="Segoe UI Black"/>
          <w:b/>
          <w:bCs/>
        </w:rPr>
      </w:pPr>
    </w:p>
    <w:p w:rsidR="00720384" w:rsidRDefault="002F7621">
      <w:r w:rsidRPr="004F1FB3">
        <w:rPr>
          <w:rFonts w:ascii="Segoe UI Black" w:hAnsi="Segoe UI Black"/>
          <w:b/>
          <w:bCs/>
        </w:rPr>
        <w:t>Document ressource :</w:t>
      </w:r>
      <w:r>
        <w:t xml:space="preserve"> </w:t>
      </w:r>
      <w:r w:rsidR="00AD64BF">
        <w:t>Compte de résultat de l’entreprise Pressoir du Gapençais (en euros)</w:t>
      </w:r>
    </w:p>
    <w:p w:rsidR="004F1FB3" w:rsidRPr="00C46E62" w:rsidRDefault="00C46E62" w:rsidP="00C46E62">
      <w:pPr>
        <w:jc w:val="center"/>
        <w:rPr>
          <w:rFonts w:ascii="Bodoni MT" w:hAnsi="Bodoni MT"/>
          <w:b/>
          <w:bCs/>
        </w:rPr>
      </w:pPr>
      <w:r w:rsidRPr="00C46E62">
        <w:rPr>
          <w:rFonts w:ascii="Bodoni MT" w:hAnsi="Bodoni MT"/>
          <w:b/>
          <w:bCs/>
        </w:rPr>
        <w:t>Compte de résultat du Pressoir du Gapençais</w:t>
      </w:r>
    </w:p>
    <w:tbl>
      <w:tblPr>
        <w:tblStyle w:val="Grilledutableau"/>
        <w:tblW w:w="0" w:type="auto"/>
        <w:tblLook w:val="04A0" w:firstRow="1" w:lastRow="0" w:firstColumn="1" w:lastColumn="0" w:noHBand="0" w:noVBand="1"/>
      </w:tblPr>
      <w:tblGrid>
        <w:gridCol w:w="3397"/>
        <w:gridCol w:w="1133"/>
        <w:gridCol w:w="3403"/>
        <w:gridCol w:w="1129"/>
      </w:tblGrid>
      <w:tr w:rsidR="00C46E62" w:rsidTr="001D6704">
        <w:tc>
          <w:tcPr>
            <w:tcW w:w="3397" w:type="dxa"/>
            <w:shd w:val="clear" w:color="auto" w:fill="FFC000"/>
          </w:tcPr>
          <w:p w:rsidR="00C46E62" w:rsidRPr="00C46E62" w:rsidRDefault="00C46E62" w:rsidP="001D6704">
            <w:pPr>
              <w:jc w:val="both"/>
              <w:rPr>
                <w:rFonts w:ascii="Bodoni MT" w:hAnsi="Bodoni MT"/>
                <w:b/>
                <w:bCs/>
              </w:rPr>
            </w:pPr>
            <w:r w:rsidRPr="00C46E62">
              <w:rPr>
                <w:rFonts w:ascii="Bodoni MT" w:hAnsi="Bodoni MT"/>
                <w:b/>
                <w:bCs/>
              </w:rPr>
              <w:t>Charges</w:t>
            </w:r>
          </w:p>
        </w:tc>
        <w:tc>
          <w:tcPr>
            <w:tcW w:w="1133" w:type="dxa"/>
          </w:tcPr>
          <w:p w:rsidR="00C46E62" w:rsidRDefault="00C46E62" w:rsidP="001D6704">
            <w:pPr>
              <w:jc w:val="both"/>
              <w:rPr>
                <w:rFonts w:ascii="Bodoni MT" w:hAnsi="Bodoni MT"/>
              </w:rPr>
            </w:pPr>
            <w:r>
              <w:rPr>
                <w:rFonts w:ascii="Bodoni MT" w:hAnsi="Bodoni MT"/>
              </w:rPr>
              <w:t>Année N</w:t>
            </w:r>
          </w:p>
        </w:tc>
        <w:tc>
          <w:tcPr>
            <w:tcW w:w="3403" w:type="dxa"/>
            <w:shd w:val="clear" w:color="auto" w:fill="FFC000"/>
          </w:tcPr>
          <w:p w:rsidR="00C46E62" w:rsidRPr="00C46E62" w:rsidRDefault="00C46E62" w:rsidP="001D6704">
            <w:pPr>
              <w:jc w:val="both"/>
              <w:rPr>
                <w:rFonts w:ascii="Bodoni MT" w:hAnsi="Bodoni MT"/>
                <w:b/>
                <w:bCs/>
              </w:rPr>
            </w:pPr>
            <w:r w:rsidRPr="00C46E62">
              <w:rPr>
                <w:rFonts w:ascii="Bodoni MT" w:hAnsi="Bodoni MT"/>
                <w:b/>
                <w:bCs/>
              </w:rPr>
              <w:t>Produits</w:t>
            </w:r>
          </w:p>
        </w:tc>
        <w:tc>
          <w:tcPr>
            <w:tcW w:w="1129" w:type="dxa"/>
          </w:tcPr>
          <w:p w:rsidR="00C46E62" w:rsidRDefault="00C46E62" w:rsidP="001D6704">
            <w:pPr>
              <w:jc w:val="both"/>
              <w:rPr>
                <w:rFonts w:ascii="Bodoni MT" w:hAnsi="Bodoni MT"/>
              </w:rPr>
            </w:pPr>
            <w:r>
              <w:rPr>
                <w:rFonts w:ascii="Bodoni MT" w:hAnsi="Bodoni MT"/>
              </w:rPr>
              <w:t>Année N</w:t>
            </w:r>
          </w:p>
        </w:tc>
      </w:tr>
      <w:tr w:rsidR="00C46E62" w:rsidTr="001D6704">
        <w:tc>
          <w:tcPr>
            <w:tcW w:w="3397" w:type="dxa"/>
            <w:shd w:val="clear" w:color="auto" w:fill="FFE599" w:themeFill="accent4" w:themeFillTint="66"/>
          </w:tcPr>
          <w:p w:rsidR="00C46E62" w:rsidRPr="00C46E62" w:rsidRDefault="00C46E62" w:rsidP="001D6704">
            <w:pPr>
              <w:jc w:val="both"/>
              <w:rPr>
                <w:rFonts w:ascii="Bodoni MT" w:hAnsi="Bodoni MT"/>
                <w:b/>
                <w:bCs/>
              </w:rPr>
            </w:pPr>
            <w:r w:rsidRPr="00C46E62">
              <w:rPr>
                <w:rFonts w:ascii="Bodoni MT" w:hAnsi="Bodoni MT"/>
                <w:b/>
                <w:bCs/>
              </w:rPr>
              <w:t>Charges d’exploitation</w:t>
            </w:r>
          </w:p>
        </w:tc>
        <w:tc>
          <w:tcPr>
            <w:tcW w:w="1133" w:type="dxa"/>
          </w:tcPr>
          <w:p w:rsidR="00C46E62" w:rsidRDefault="00C46E62" w:rsidP="001D6704">
            <w:pPr>
              <w:jc w:val="both"/>
              <w:rPr>
                <w:rFonts w:ascii="Bodoni MT" w:hAnsi="Bodoni MT"/>
              </w:rPr>
            </w:pPr>
          </w:p>
        </w:tc>
        <w:tc>
          <w:tcPr>
            <w:tcW w:w="3403" w:type="dxa"/>
            <w:shd w:val="clear" w:color="auto" w:fill="FFE599" w:themeFill="accent4" w:themeFillTint="66"/>
          </w:tcPr>
          <w:p w:rsidR="00C46E62" w:rsidRPr="00C46E62" w:rsidRDefault="00C46E62" w:rsidP="001D6704">
            <w:pPr>
              <w:jc w:val="both"/>
              <w:rPr>
                <w:rFonts w:ascii="Bodoni MT" w:hAnsi="Bodoni MT"/>
                <w:b/>
                <w:bCs/>
              </w:rPr>
            </w:pPr>
            <w:r w:rsidRPr="00C46E62">
              <w:rPr>
                <w:rFonts w:ascii="Bodoni MT" w:hAnsi="Bodoni MT"/>
                <w:b/>
                <w:bCs/>
              </w:rPr>
              <w:t>Produits d’exploitation</w:t>
            </w:r>
          </w:p>
        </w:tc>
        <w:tc>
          <w:tcPr>
            <w:tcW w:w="1129" w:type="dxa"/>
          </w:tcPr>
          <w:p w:rsidR="00C46E62" w:rsidRDefault="00C46E62" w:rsidP="001D6704">
            <w:pPr>
              <w:jc w:val="both"/>
              <w:rPr>
                <w:rFonts w:ascii="Bodoni MT" w:hAnsi="Bodoni MT"/>
              </w:rPr>
            </w:pPr>
          </w:p>
        </w:tc>
      </w:tr>
      <w:tr w:rsidR="00C46E62" w:rsidTr="00C46E62">
        <w:tc>
          <w:tcPr>
            <w:tcW w:w="3397" w:type="dxa"/>
            <w:shd w:val="clear" w:color="auto" w:fill="FFFFFF" w:themeFill="background1"/>
          </w:tcPr>
          <w:p w:rsidR="00C46E62" w:rsidRDefault="00C46E62" w:rsidP="001D6704">
            <w:pPr>
              <w:jc w:val="both"/>
              <w:rPr>
                <w:rFonts w:ascii="Bodoni MT" w:hAnsi="Bodoni MT"/>
              </w:rPr>
            </w:pPr>
            <w:r>
              <w:rPr>
                <w:rFonts w:ascii="Bodoni MT" w:hAnsi="Bodoni MT"/>
              </w:rPr>
              <w:t>Achats de marchandise</w:t>
            </w:r>
          </w:p>
        </w:tc>
        <w:tc>
          <w:tcPr>
            <w:tcW w:w="1133" w:type="dxa"/>
          </w:tcPr>
          <w:p w:rsidR="00C46E62" w:rsidRDefault="00C46E62" w:rsidP="001D6704">
            <w:pPr>
              <w:jc w:val="both"/>
              <w:rPr>
                <w:rFonts w:ascii="Bodoni MT" w:hAnsi="Bodoni MT"/>
              </w:rPr>
            </w:pPr>
            <w:r>
              <w:rPr>
                <w:rFonts w:ascii="Bodoni MT" w:hAnsi="Bodoni MT"/>
              </w:rPr>
              <w:t>-</w:t>
            </w:r>
          </w:p>
        </w:tc>
        <w:tc>
          <w:tcPr>
            <w:tcW w:w="3403" w:type="dxa"/>
            <w:shd w:val="clear" w:color="auto" w:fill="FFFFFF" w:themeFill="background1"/>
          </w:tcPr>
          <w:p w:rsidR="00C46E62" w:rsidRDefault="00C46E62" w:rsidP="001D6704">
            <w:pPr>
              <w:jc w:val="both"/>
              <w:rPr>
                <w:rFonts w:ascii="Bodoni MT" w:hAnsi="Bodoni MT"/>
              </w:rPr>
            </w:pPr>
            <w:r>
              <w:rPr>
                <w:rFonts w:ascii="Bodoni MT" w:hAnsi="Bodoni MT"/>
              </w:rPr>
              <w:t>Ventes de marchandises</w:t>
            </w:r>
          </w:p>
        </w:tc>
        <w:tc>
          <w:tcPr>
            <w:tcW w:w="1129" w:type="dxa"/>
          </w:tcPr>
          <w:p w:rsidR="00C46E62" w:rsidRDefault="00C46E62" w:rsidP="001D6704">
            <w:pPr>
              <w:jc w:val="both"/>
              <w:rPr>
                <w:rFonts w:ascii="Bodoni MT" w:hAnsi="Bodoni MT"/>
              </w:rPr>
            </w:pPr>
            <w:r>
              <w:rPr>
                <w:rFonts w:ascii="Bodoni MT" w:hAnsi="Bodoni MT"/>
              </w:rPr>
              <w:t>-</w:t>
            </w:r>
          </w:p>
        </w:tc>
      </w:tr>
      <w:tr w:rsidR="00C46E62" w:rsidTr="00C46E62">
        <w:tc>
          <w:tcPr>
            <w:tcW w:w="3397" w:type="dxa"/>
            <w:shd w:val="clear" w:color="auto" w:fill="FFFFFF" w:themeFill="background1"/>
          </w:tcPr>
          <w:p w:rsidR="00C46E62" w:rsidRDefault="00C46E62" w:rsidP="001D6704">
            <w:pPr>
              <w:jc w:val="both"/>
              <w:rPr>
                <w:rFonts w:ascii="Bodoni MT" w:hAnsi="Bodoni MT"/>
              </w:rPr>
            </w:pPr>
            <w:r>
              <w:rPr>
                <w:rFonts w:ascii="Bodoni MT" w:hAnsi="Bodoni MT"/>
              </w:rPr>
              <w:t>Achats de matières premières</w:t>
            </w:r>
          </w:p>
        </w:tc>
        <w:tc>
          <w:tcPr>
            <w:tcW w:w="1133" w:type="dxa"/>
          </w:tcPr>
          <w:p w:rsidR="00C46E62" w:rsidRDefault="00C46E62" w:rsidP="001D6704">
            <w:pPr>
              <w:jc w:val="both"/>
              <w:rPr>
                <w:rFonts w:ascii="Bodoni MT" w:hAnsi="Bodoni MT"/>
              </w:rPr>
            </w:pPr>
            <w:r>
              <w:rPr>
                <w:rFonts w:ascii="Bodoni MT" w:hAnsi="Bodoni MT"/>
              </w:rPr>
              <w:t>954 000</w:t>
            </w:r>
          </w:p>
        </w:tc>
        <w:tc>
          <w:tcPr>
            <w:tcW w:w="3403" w:type="dxa"/>
            <w:shd w:val="clear" w:color="auto" w:fill="FFFFFF" w:themeFill="background1"/>
          </w:tcPr>
          <w:p w:rsidR="00C46E62" w:rsidRDefault="00C46E62" w:rsidP="001D6704">
            <w:pPr>
              <w:jc w:val="both"/>
              <w:rPr>
                <w:rFonts w:ascii="Bodoni MT" w:hAnsi="Bodoni MT"/>
              </w:rPr>
            </w:pPr>
            <w:r>
              <w:rPr>
                <w:rFonts w:ascii="Bodoni MT" w:hAnsi="Bodoni MT"/>
              </w:rPr>
              <w:t>Production vendue</w:t>
            </w:r>
          </w:p>
        </w:tc>
        <w:tc>
          <w:tcPr>
            <w:tcW w:w="1129" w:type="dxa"/>
          </w:tcPr>
          <w:p w:rsidR="00C46E62" w:rsidRDefault="00C46E62" w:rsidP="001D6704">
            <w:pPr>
              <w:jc w:val="both"/>
              <w:rPr>
                <w:rFonts w:ascii="Bodoni MT" w:hAnsi="Bodoni MT"/>
              </w:rPr>
            </w:pPr>
            <w:r>
              <w:rPr>
                <w:rFonts w:ascii="Bodoni MT" w:hAnsi="Bodoni MT"/>
              </w:rPr>
              <w:t>1 843 000</w:t>
            </w:r>
          </w:p>
        </w:tc>
      </w:tr>
      <w:tr w:rsidR="00C46E62" w:rsidTr="00C46E62">
        <w:tc>
          <w:tcPr>
            <w:tcW w:w="3397" w:type="dxa"/>
            <w:shd w:val="clear" w:color="auto" w:fill="FFFFFF" w:themeFill="background1"/>
          </w:tcPr>
          <w:p w:rsidR="00C46E62" w:rsidRDefault="00C46E62" w:rsidP="001D6704">
            <w:pPr>
              <w:jc w:val="both"/>
              <w:rPr>
                <w:rFonts w:ascii="Bodoni MT" w:hAnsi="Bodoni MT"/>
              </w:rPr>
            </w:pPr>
            <w:r>
              <w:rPr>
                <w:rFonts w:ascii="Bodoni MT" w:hAnsi="Bodoni MT"/>
              </w:rPr>
              <w:t>Autres achats et charges externes</w:t>
            </w:r>
          </w:p>
        </w:tc>
        <w:tc>
          <w:tcPr>
            <w:tcW w:w="1133" w:type="dxa"/>
          </w:tcPr>
          <w:p w:rsidR="00C46E62" w:rsidRDefault="00C46E62" w:rsidP="001D6704">
            <w:pPr>
              <w:jc w:val="both"/>
              <w:rPr>
                <w:rFonts w:ascii="Bodoni MT" w:hAnsi="Bodoni MT"/>
              </w:rPr>
            </w:pPr>
            <w:r>
              <w:rPr>
                <w:rFonts w:ascii="Bodoni MT" w:hAnsi="Bodoni MT"/>
              </w:rPr>
              <w:t>330 000</w:t>
            </w:r>
          </w:p>
        </w:tc>
        <w:tc>
          <w:tcPr>
            <w:tcW w:w="3403" w:type="dxa"/>
            <w:shd w:val="clear" w:color="auto" w:fill="FFFFFF" w:themeFill="background1"/>
          </w:tcPr>
          <w:p w:rsidR="00C46E62" w:rsidRDefault="00C46E62" w:rsidP="001D6704">
            <w:pPr>
              <w:jc w:val="both"/>
              <w:rPr>
                <w:rFonts w:ascii="Bodoni MT" w:hAnsi="Bodoni MT"/>
              </w:rPr>
            </w:pPr>
          </w:p>
        </w:tc>
        <w:tc>
          <w:tcPr>
            <w:tcW w:w="1129" w:type="dxa"/>
          </w:tcPr>
          <w:p w:rsidR="00C46E62" w:rsidRDefault="00C46E62" w:rsidP="001D6704">
            <w:pPr>
              <w:jc w:val="both"/>
              <w:rPr>
                <w:rFonts w:ascii="Bodoni MT" w:hAnsi="Bodoni MT"/>
              </w:rPr>
            </w:pPr>
          </w:p>
        </w:tc>
      </w:tr>
      <w:tr w:rsidR="00C46E62" w:rsidTr="00C46E62">
        <w:tc>
          <w:tcPr>
            <w:tcW w:w="3397" w:type="dxa"/>
            <w:shd w:val="clear" w:color="auto" w:fill="FFFFFF" w:themeFill="background1"/>
          </w:tcPr>
          <w:p w:rsidR="00C46E62" w:rsidRDefault="00C46E62" w:rsidP="001D6704">
            <w:pPr>
              <w:jc w:val="both"/>
              <w:rPr>
                <w:rFonts w:ascii="Bodoni MT" w:hAnsi="Bodoni MT"/>
              </w:rPr>
            </w:pPr>
            <w:r>
              <w:rPr>
                <w:rFonts w:ascii="Bodoni MT" w:hAnsi="Bodoni MT"/>
              </w:rPr>
              <w:t>Impôts et taxes</w:t>
            </w:r>
          </w:p>
        </w:tc>
        <w:tc>
          <w:tcPr>
            <w:tcW w:w="1133" w:type="dxa"/>
          </w:tcPr>
          <w:p w:rsidR="00C46E62" w:rsidRDefault="00C46E62" w:rsidP="001D6704">
            <w:pPr>
              <w:jc w:val="both"/>
              <w:rPr>
                <w:rFonts w:ascii="Bodoni MT" w:hAnsi="Bodoni MT"/>
              </w:rPr>
            </w:pPr>
            <w:r>
              <w:rPr>
                <w:rFonts w:ascii="Bodoni MT" w:hAnsi="Bodoni MT"/>
              </w:rPr>
              <w:t>35 000</w:t>
            </w:r>
          </w:p>
        </w:tc>
        <w:tc>
          <w:tcPr>
            <w:tcW w:w="3403" w:type="dxa"/>
            <w:shd w:val="clear" w:color="auto" w:fill="FFFFFF" w:themeFill="background1"/>
          </w:tcPr>
          <w:p w:rsidR="00C46E62" w:rsidRDefault="00C46E62" w:rsidP="001D6704">
            <w:pPr>
              <w:jc w:val="both"/>
              <w:rPr>
                <w:rFonts w:ascii="Bodoni MT" w:hAnsi="Bodoni MT"/>
              </w:rPr>
            </w:pPr>
          </w:p>
        </w:tc>
        <w:tc>
          <w:tcPr>
            <w:tcW w:w="1129" w:type="dxa"/>
          </w:tcPr>
          <w:p w:rsidR="00C46E62" w:rsidRDefault="00C46E62" w:rsidP="001D6704">
            <w:pPr>
              <w:jc w:val="both"/>
              <w:rPr>
                <w:rFonts w:ascii="Bodoni MT" w:hAnsi="Bodoni MT"/>
              </w:rPr>
            </w:pPr>
          </w:p>
        </w:tc>
      </w:tr>
      <w:tr w:rsidR="00C46E62" w:rsidTr="00C46E62">
        <w:tc>
          <w:tcPr>
            <w:tcW w:w="3397" w:type="dxa"/>
            <w:shd w:val="clear" w:color="auto" w:fill="FFFFFF" w:themeFill="background1"/>
          </w:tcPr>
          <w:p w:rsidR="00C46E62" w:rsidRDefault="00C46E62" w:rsidP="001D6704">
            <w:pPr>
              <w:jc w:val="both"/>
              <w:rPr>
                <w:rFonts w:ascii="Bodoni MT" w:hAnsi="Bodoni MT"/>
              </w:rPr>
            </w:pPr>
            <w:r>
              <w:rPr>
                <w:rFonts w:ascii="Bodoni MT" w:hAnsi="Bodoni MT"/>
              </w:rPr>
              <w:t>Charges de personnel</w:t>
            </w:r>
          </w:p>
        </w:tc>
        <w:tc>
          <w:tcPr>
            <w:tcW w:w="1133" w:type="dxa"/>
          </w:tcPr>
          <w:p w:rsidR="00C46E62" w:rsidRDefault="00C46E62" w:rsidP="001D6704">
            <w:pPr>
              <w:jc w:val="both"/>
              <w:rPr>
                <w:rFonts w:ascii="Bodoni MT" w:hAnsi="Bodoni MT"/>
              </w:rPr>
            </w:pPr>
            <w:r>
              <w:rPr>
                <w:rFonts w:ascii="Bodoni MT" w:hAnsi="Bodoni MT"/>
              </w:rPr>
              <w:t>421 000</w:t>
            </w:r>
          </w:p>
        </w:tc>
        <w:tc>
          <w:tcPr>
            <w:tcW w:w="3403" w:type="dxa"/>
            <w:shd w:val="clear" w:color="auto" w:fill="FFFFFF" w:themeFill="background1"/>
          </w:tcPr>
          <w:p w:rsidR="00C46E62" w:rsidRDefault="00C46E62" w:rsidP="001D6704">
            <w:pPr>
              <w:jc w:val="both"/>
              <w:rPr>
                <w:rFonts w:ascii="Bodoni MT" w:hAnsi="Bodoni MT"/>
              </w:rPr>
            </w:pPr>
          </w:p>
        </w:tc>
        <w:tc>
          <w:tcPr>
            <w:tcW w:w="1129" w:type="dxa"/>
          </w:tcPr>
          <w:p w:rsidR="00C46E62" w:rsidRDefault="00C46E62" w:rsidP="001D6704">
            <w:pPr>
              <w:jc w:val="both"/>
              <w:rPr>
                <w:rFonts w:ascii="Bodoni MT" w:hAnsi="Bodoni MT"/>
              </w:rPr>
            </w:pPr>
          </w:p>
        </w:tc>
      </w:tr>
      <w:tr w:rsidR="00C46E62" w:rsidTr="00C46E62">
        <w:tc>
          <w:tcPr>
            <w:tcW w:w="3397" w:type="dxa"/>
            <w:shd w:val="clear" w:color="auto" w:fill="FFFFFF" w:themeFill="background1"/>
          </w:tcPr>
          <w:p w:rsidR="00C46E62" w:rsidRDefault="00C46E62" w:rsidP="001D6704">
            <w:pPr>
              <w:jc w:val="both"/>
              <w:rPr>
                <w:rFonts w:ascii="Bodoni MT" w:hAnsi="Bodoni MT"/>
              </w:rPr>
            </w:pPr>
            <w:r>
              <w:rPr>
                <w:rFonts w:ascii="Bodoni MT" w:hAnsi="Bodoni MT"/>
              </w:rPr>
              <w:t>Amortissements</w:t>
            </w:r>
          </w:p>
        </w:tc>
        <w:tc>
          <w:tcPr>
            <w:tcW w:w="1133" w:type="dxa"/>
          </w:tcPr>
          <w:p w:rsidR="00C46E62" w:rsidRDefault="00C46E62" w:rsidP="001D6704">
            <w:pPr>
              <w:jc w:val="both"/>
              <w:rPr>
                <w:rFonts w:ascii="Bodoni MT" w:hAnsi="Bodoni MT"/>
              </w:rPr>
            </w:pPr>
            <w:r>
              <w:rPr>
                <w:rFonts w:ascii="Bodoni MT" w:hAnsi="Bodoni MT"/>
              </w:rPr>
              <w:t>58 900</w:t>
            </w:r>
          </w:p>
        </w:tc>
        <w:tc>
          <w:tcPr>
            <w:tcW w:w="3403" w:type="dxa"/>
            <w:shd w:val="clear" w:color="auto" w:fill="FFFFFF" w:themeFill="background1"/>
          </w:tcPr>
          <w:p w:rsidR="00C46E62" w:rsidRDefault="00C46E62" w:rsidP="001D6704">
            <w:pPr>
              <w:jc w:val="both"/>
              <w:rPr>
                <w:rFonts w:ascii="Bodoni MT" w:hAnsi="Bodoni MT"/>
              </w:rPr>
            </w:pPr>
          </w:p>
        </w:tc>
        <w:tc>
          <w:tcPr>
            <w:tcW w:w="1129" w:type="dxa"/>
          </w:tcPr>
          <w:p w:rsidR="00C46E62" w:rsidRDefault="00C46E62" w:rsidP="001D6704">
            <w:pPr>
              <w:jc w:val="both"/>
              <w:rPr>
                <w:rFonts w:ascii="Bodoni MT" w:hAnsi="Bodoni MT"/>
              </w:rPr>
            </w:pPr>
          </w:p>
        </w:tc>
      </w:tr>
      <w:tr w:rsidR="00C46E62" w:rsidTr="001D6704">
        <w:tc>
          <w:tcPr>
            <w:tcW w:w="3397" w:type="dxa"/>
            <w:shd w:val="clear" w:color="auto" w:fill="FFE599" w:themeFill="accent4" w:themeFillTint="66"/>
          </w:tcPr>
          <w:p w:rsidR="00C46E62" w:rsidRDefault="00C46E62" w:rsidP="001D6704">
            <w:pPr>
              <w:jc w:val="both"/>
              <w:rPr>
                <w:rFonts w:ascii="Bodoni MT" w:hAnsi="Bodoni MT"/>
              </w:rPr>
            </w:pPr>
            <w:r>
              <w:rPr>
                <w:rFonts w:ascii="Bodoni MT" w:hAnsi="Bodoni MT"/>
              </w:rPr>
              <w:t>Charges financières</w:t>
            </w:r>
          </w:p>
        </w:tc>
        <w:tc>
          <w:tcPr>
            <w:tcW w:w="1133" w:type="dxa"/>
          </w:tcPr>
          <w:p w:rsidR="00C46E62" w:rsidRDefault="00C46E62" w:rsidP="001D6704">
            <w:pPr>
              <w:jc w:val="both"/>
              <w:rPr>
                <w:rFonts w:ascii="Bodoni MT" w:hAnsi="Bodoni MT"/>
              </w:rPr>
            </w:pPr>
          </w:p>
        </w:tc>
        <w:tc>
          <w:tcPr>
            <w:tcW w:w="3403" w:type="dxa"/>
            <w:shd w:val="clear" w:color="auto" w:fill="FFE599" w:themeFill="accent4" w:themeFillTint="66"/>
          </w:tcPr>
          <w:p w:rsidR="00C46E62" w:rsidRDefault="00C46E62" w:rsidP="001D6704">
            <w:pPr>
              <w:jc w:val="both"/>
              <w:rPr>
                <w:rFonts w:ascii="Bodoni MT" w:hAnsi="Bodoni MT"/>
              </w:rPr>
            </w:pPr>
            <w:r>
              <w:rPr>
                <w:rFonts w:ascii="Bodoni MT" w:hAnsi="Bodoni MT"/>
              </w:rPr>
              <w:t>Produits financiers</w:t>
            </w:r>
          </w:p>
        </w:tc>
        <w:tc>
          <w:tcPr>
            <w:tcW w:w="1129" w:type="dxa"/>
          </w:tcPr>
          <w:p w:rsidR="00C46E62" w:rsidRDefault="00C46E62" w:rsidP="001D6704">
            <w:pPr>
              <w:jc w:val="both"/>
              <w:rPr>
                <w:rFonts w:ascii="Bodoni MT" w:hAnsi="Bodoni MT"/>
              </w:rPr>
            </w:pPr>
          </w:p>
        </w:tc>
      </w:tr>
      <w:tr w:rsidR="00C46E62" w:rsidTr="00C46E62">
        <w:tc>
          <w:tcPr>
            <w:tcW w:w="3397" w:type="dxa"/>
            <w:shd w:val="clear" w:color="auto" w:fill="FFFFFF" w:themeFill="background1"/>
          </w:tcPr>
          <w:p w:rsidR="00C46E62" w:rsidRDefault="00C46E62" w:rsidP="001D6704">
            <w:pPr>
              <w:jc w:val="both"/>
              <w:rPr>
                <w:rFonts w:ascii="Bodoni MT" w:hAnsi="Bodoni MT"/>
              </w:rPr>
            </w:pPr>
            <w:r>
              <w:rPr>
                <w:rFonts w:ascii="Bodoni MT" w:hAnsi="Bodoni MT"/>
              </w:rPr>
              <w:t>Intérêts bancaires</w:t>
            </w:r>
          </w:p>
        </w:tc>
        <w:tc>
          <w:tcPr>
            <w:tcW w:w="1133" w:type="dxa"/>
          </w:tcPr>
          <w:p w:rsidR="00C46E62" w:rsidRDefault="00C46E62" w:rsidP="001D6704">
            <w:pPr>
              <w:jc w:val="both"/>
              <w:rPr>
                <w:rFonts w:ascii="Bodoni MT" w:hAnsi="Bodoni MT"/>
              </w:rPr>
            </w:pPr>
            <w:r>
              <w:rPr>
                <w:rFonts w:ascii="Bodoni MT" w:hAnsi="Bodoni MT"/>
              </w:rPr>
              <w:t>6 000</w:t>
            </w:r>
          </w:p>
        </w:tc>
        <w:tc>
          <w:tcPr>
            <w:tcW w:w="3403" w:type="dxa"/>
            <w:shd w:val="clear" w:color="auto" w:fill="FFFFFF" w:themeFill="background1"/>
          </w:tcPr>
          <w:p w:rsidR="00C46E62" w:rsidRDefault="00C46E62" w:rsidP="001D6704">
            <w:pPr>
              <w:jc w:val="both"/>
              <w:rPr>
                <w:rFonts w:ascii="Bodoni MT" w:hAnsi="Bodoni MT"/>
              </w:rPr>
            </w:pPr>
            <w:r>
              <w:rPr>
                <w:rFonts w:ascii="Bodoni MT" w:hAnsi="Bodoni MT"/>
              </w:rPr>
              <w:t>Revenus de placements</w:t>
            </w:r>
          </w:p>
        </w:tc>
        <w:tc>
          <w:tcPr>
            <w:tcW w:w="1129" w:type="dxa"/>
          </w:tcPr>
          <w:p w:rsidR="00C46E62" w:rsidRDefault="00C46E62" w:rsidP="001D6704">
            <w:pPr>
              <w:jc w:val="both"/>
              <w:rPr>
                <w:rFonts w:ascii="Bodoni MT" w:hAnsi="Bodoni MT"/>
              </w:rPr>
            </w:pPr>
            <w:r>
              <w:rPr>
                <w:rFonts w:ascii="Bodoni MT" w:hAnsi="Bodoni MT"/>
              </w:rPr>
              <w:t>-</w:t>
            </w:r>
          </w:p>
        </w:tc>
      </w:tr>
      <w:tr w:rsidR="00C46E62" w:rsidTr="001D6704">
        <w:tc>
          <w:tcPr>
            <w:tcW w:w="3397" w:type="dxa"/>
            <w:shd w:val="clear" w:color="auto" w:fill="FFE599" w:themeFill="accent4" w:themeFillTint="66"/>
          </w:tcPr>
          <w:p w:rsidR="00C46E62" w:rsidRDefault="00C46E62" w:rsidP="001D6704">
            <w:pPr>
              <w:jc w:val="both"/>
              <w:rPr>
                <w:rFonts w:ascii="Bodoni MT" w:hAnsi="Bodoni MT"/>
              </w:rPr>
            </w:pPr>
            <w:r>
              <w:rPr>
                <w:rFonts w:ascii="Bodoni MT" w:hAnsi="Bodoni MT"/>
              </w:rPr>
              <w:t>Charges exceptionnelles</w:t>
            </w:r>
          </w:p>
        </w:tc>
        <w:tc>
          <w:tcPr>
            <w:tcW w:w="1133" w:type="dxa"/>
          </w:tcPr>
          <w:p w:rsidR="00C46E62" w:rsidRDefault="00C46E62" w:rsidP="001D6704">
            <w:pPr>
              <w:jc w:val="both"/>
              <w:rPr>
                <w:rFonts w:ascii="Bodoni MT" w:hAnsi="Bodoni MT"/>
              </w:rPr>
            </w:pPr>
          </w:p>
        </w:tc>
        <w:tc>
          <w:tcPr>
            <w:tcW w:w="3403" w:type="dxa"/>
            <w:shd w:val="clear" w:color="auto" w:fill="FFE599" w:themeFill="accent4" w:themeFillTint="66"/>
          </w:tcPr>
          <w:p w:rsidR="00C46E62" w:rsidRDefault="00C46E62" w:rsidP="001D6704">
            <w:pPr>
              <w:jc w:val="both"/>
              <w:rPr>
                <w:rFonts w:ascii="Bodoni MT" w:hAnsi="Bodoni MT"/>
              </w:rPr>
            </w:pPr>
            <w:r>
              <w:rPr>
                <w:rFonts w:ascii="Bodoni MT" w:hAnsi="Bodoni MT"/>
              </w:rPr>
              <w:t>Produits exceptionnels</w:t>
            </w:r>
          </w:p>
        </w:tc>
        <w:tc>
          <w:tcPr>
            <w:tcW w:w="1129" w:type="dxa"/>
          </w:tcPr>
          <w:p w:rsidR="00C46E62" w:rsidRDefault="00C46E62" w:rsidP="001D6704">
            <w:pPr>
              <w:jc w:val="both"/>
              <w:rPr>
                <w:rFonts w:ascii="Bodoni MT" w:hAnsi="Bodoni MT"/>
              </w:rPr>
            </w:pPr>
          </w:p>
        </w:tc>
      </w:tr>
      <w:tr w:rsidR="00C46E62" w:rsidTr="00AD64BF">
        <w:tc>
          <w:tcPr>
            <w:tcW w:w="3397" w:type="dxa"/>
            <w:shd w:val="clear" w:color="auto" w:fill="FFFFFF" w:themeFill="background1"/>
          </w:tcPr>
          <w:p w:rsidR="00C46E62" w:rsidRDefault="00C46E62" w:rsidP="001D6704">
            <w:pPr>
              <w:jc w:val="both"/>
              <w:rPr>
                <w:rFonts w:ascii="Bodoni MT" w:hAnsi="Bodoni MT"/>
              </w:rPr>
            </w:pPr>
            <w:r>
              <w:rPr>
                <w:rFonts w:ascii="Bodoni MT" w:hAnsi="Bodoni MT"/>
              </w:rPr>
              <w:t>Impôts sur les sociétés</w:t>
            </w:r>
          </w:p>
        </w:tc>
        <w:tc>
          <w:tcPr>
            <w:tcW w:w="1133" w:type="dxa"/>
            <w:tcBorders>
              <w:bottom w:val="single" w:sz="24" w:space="0" w:color="auto"/>
            </w:tcBorders>
          </w:tcPr>
          <w:p w:rsidR="00C46E62" w:rsidRDefault="00C46E62" w:rsidP="001D6704">
            <w:pPr>
              <w:jc w:val="both"/>
              <w:rPr>
                <w:rFonts w:ascii="Bodoni MT" w:hAnsi="Bodoni MT"/>
              </w:rPr>
            </w:pPr>
            <w:r>
              <w:rPr>
                <w:rFonts w:ascii="Bodoni MT" w:hAnsi="Bodoni MT"/>
              </w:rPr>
              <w:t>12 400</w:t>
            </w:r>
          </w:p>
        </w:tc>
        <w:tc>
          <w:tcPr>
            <w:tcW w:w="3403" w:type="dxa"/>
            <w:shd w:val="clear" w:color="auto" w:fill="FFFFFF" w:themeFill="background1"/>
          </w:tcPr>
          <w:p w:rsidR="00C46E62" w:rsidRDefault="00C46E62" w:rsidP="001D6704">
            <w:pPr>
              <w:jc w:val="both"/>
              <w:rPr>
                <w:rFonts w:ascii="Bodoni MT" w:hAnsi="Bodoni MT"/>
              </w:rPr>
            </w:pPr>
          </w:p>
        </w:tc>
        <w:tc>
          <w:tcPr>
            <w:tcW w:w="1129" w:type="dxa"/>
            <w:tcBorders>
              <w:bottom w:val="single" w:sz="24" w:space="0" w:color="auto"/>
            </w:tcBorders>
          </w:tcPr>
          <w:p w:rsidR="00C46E62" w:rsidRDefault="00C46E62" w:rsidP="001D6704">
            <w:pPr>
              <w:jc w:val="both"/>
              <w:rPr>
                <w:rFonts w:ascii="Bodoni MT" w:hAnsi="Bodoni MT"/>
              </w:rPr>
            </w:pPr>
            <w:r>
              <w:rPr>
                <w:rFonts w:ascii="Bodoni MT" w:hAnsi="Bodoni MT"/>
              </w:rPr>
              <w:t>-</w:t>
            </w:r>
          </w:p>
        </w:tc>
      </w:tr>
      <w:tr w:rsidR="00C46E62" w:rsidTr="00AD64BF">
        <w:tc>
          <w:tcPr>
            <w:tcW w:w="3397" w:type="dxa"/>
            <w:tcBorders>
              <w:right w:val="single" w:sz="24" w:space="0" w:color="auto"/>
            </w:tcBorders>
          </w:tcPr>
          <w:p w:rsidR="00C46E62" w:rsidRDefault="00C46E62" w:rsidP="001D6704">
            <w:pPr>
              <w:jc w:val="both"/>
              <w:rPr>
                <w:rFonts w:ascii="Bodoni MT" w:hAnsi="Bodoni MT"/>
              </w:rPr>
            </w:pPr>
            <w:r>
              <w:rPr>
                <w:rFonts w:ascii="Bodoni MT" w:hAnsi="Bodoni MT"/>
              </w:rPr>
              <w:t>Total :</w:t>
            </w:r>
          </w:p>
        </w:tc>
        <w:tc>
          <w:tcPr>
            <w:tcW w:w="1133" w:type="dxa"/>
            <w:tcBorders>
              <w:top w:val="single" w:sz="24" w:space="0" w:color="auto"/>
              <w:left w:val="single" w:sz="24" w:space="0" w:color="auto"/>
              <w:bottom w:val="single" w:sz="24" w:space="0" w:color="auto"/>
              <w:right w:val="single" w:sz="24" w:space="0" w:color="auto"/>
            </w:tcBorders>
          </w:tcPr>
          <w:p w:rsidR="00C46E62" w:rsidRDefault="00C46E62" w:rsidP="001D6704">
            <w:pPr>
              <w:jc w:val="both"/>
              <w:rPr>
                <w:rFonts w:ascii="Bodoni MT" w:hAnsi="Bodoni MT"/>
              </w:rPr>
            </w:pPr>
          </w:p>
        </w:tc>
        <w:tc>
          <w:tcPr>
            <w:tcW w:w="3403" w:type="dxa"/>
            <w:tcBorders>
              <w:left w:val="single" w:sz="24" w:space="0" w:color="auto"/>
              <w:right w:val="single" w:sz="24" w:space="0" w:color="auto"/>
            </w:tcBorders>
          </w:tcPr>
          <w:p w:rsidR="00C46E62" w:rsidRDefault="00C46E62" w:rsidP="001D6704">
            <w:pPr>
              <w:jc w:val="both"/>
              <w:rPr>
                <w:rFonts w:ascii="Bodoni MT" w:hAnsi="Bodoni MT"/>
              </w:rPr>
            </w:pPr>
            <w:r>
              <w:rPr>
                <w:rFonts w:ascii="Bodoni MT" w:hAnsi="Bodoni MT"/>
              </w:rPr>
              <w:t>Total :</w:t>
            </w:r>
          </w:p>
        </w:tc>
        <w:tc>
          <w:tcPr>
            <w:tcW w:w="1129" w:type="dxa"/>
            <w:tcBorders>
              <w:top w:val="single" w:sz="24" w:space="0" w:color="auto"/>
              <w:left w:val="single" w:sz="24" w:space="0" w:color="auto"/>
              <w:bottom w:val="single" w:sz="24" w:space="0" w:color="auto"/>
              <w:right w:val="single" w:sz="24" w:space="0" w:color="auto"/>
            </w:tcBorders>
          </w:tcPr>
          <w:p w:rsidR="00C46E62" w:rsidRDefault="00C46E62" w:rsidP="001D6704">
            <w:pPr>
              <w:jc w:val="both"/>
              <w:rPr>
                <w:rFonts w:ascii="Bodoni MT" w:hAnsi="Bodoni MT"/>
              </w:rPr>
            </w:pPr>
          </w:p>
        </w:tc>
      </w:tr>
      <w:tr w:rsidR="00C46E62" w:rsidTr="00AD64BF">
        <w:tc>
          <w:tcPr>
            <w:tcW w:w="3397" w:type="dxa"/>
            <w:tcBorders>
              <w:right w:val="single" w:sz="24" w:space="0" w:color="auto"/>
            </w:tcBorders>
            <w:shd w:val="clear" w:color="auto" w:fill="70AD47" w:themeFill="accent6"/>
          </w:tcPr>
          <w:p w:rsidR="00C46E62" w:rsidRDefault="00C46E62" w:rsidP="001D6704">
            <w:pPr>
              <w:jc w:val="both"/>
              <w:rPr>
                <w:rFonts w:ascii="Bodoni MT" w:hAnsi="Bodoni MT"/>
              </w:rPr>
            </w:pPr>
            <w:r>
              <w:rPr>
                <w:rFonts w:ascii="Bodoni MT" w:hAnsi="Bodoni MT"/>
              </w:rPr>
              <w:t>Bénéfice :</w:t>
            </w:r>
          </w:p>
        </w:tc>
        <w:tc>
          <w:tcPr>
            <w:tcW w:w="1133" w:type="dxa"/>
            <w:tcBorders>
              <w:top w:val="single" w:sz="24" w:space="0" w:color="auto"/>
              <w:left w:val="single" w:sz="24" w:space="0" w:color="auto"/>
              <w:bottom w:val="single" w:sz="24" w:space="0" w:color="auto"/>
              <w:right w:val="single" w:sz="24" w:space="0" w:color="auto"/>
            </w:tcBorders>
          </w:tcPr>
          <w:p w:rsidR="00C46E62" w:rsidRDefault="00C46E62" w:rsidP="001D6704">
            <w:pPr>
              <w:jc w:val="both"/>
              <w:rPr>
                <w:rFonts w:ascii="Bodoni MT" w:hAnsi="Bodoni MT"/>
              </w:rPr>
            </w:pPr>
          </w:p>
        </w:tc>
        <w:tc>
          <w:tcPr>
            <w:tcW w:w="3403" w:type="dxa"/>
            <w:tcBorders>
              <w:left w:val="single" w:sz="24" w:space="0" w:color="auto"/>
              <w:right w:val="single" w:sz="24" w:space="0" w:color="auto"/>
            </w:tcBorders>
            <w:shd w:val="clear" w:color="auto" w:fill="FF0000"/>
          </w:tcPr>
          <w:p w:rsidR="00C46E62" w:rsidRDefault="00C46E62" w:rsidP="001D6704">
            <w:pPr>
              <w:jc w:val="both"/>
              <w:rPr>
                <w:rFonts w:ascii="Bodoni MT" w:hAnsi="Bodoni MT"/>
              </w:rPr>
            </w:pPr>
            <w:r>
              <w:rPr>
                <w:rFonts w:ascii="Bodoni MT" w:hAnsi="Bodoni MT"/>
              </w:rPr>
              <w:t>Perte :</w:t>
            </w:r>
          </w:p>
        </w:tc>
        <w:tc>
          <w:tcPr>
            <w:tcW w:w="1129" w:type="dxa"/>
            <w:tcBorders>
              <w:top w:val="single" w:sz="24" w:space="0" w:color="auto"/>
              <w:left w:val="single" w:sz="24" w:space="0" w:color="auto"/>
              <w:bottom w:val="single" w:sz="24" w:space="0" w:color="auto"/>
              <w:right w:val="single" w:sz="24" w:space="0" w:color="auto"/>
            </w:tcBorders>
          </w:tcPr>
          <w:p w:rsidR="00C46E62" w:rsidRDefault="00C46E62" w:rsidP="001D6704">
            <w:pPr>
              <w:jc w:val="both"/>
              <w:rPr>
                <w:rFonts w:ascii="Bodoni MT" w:hAnsi="Bodoni MT"/>
              </w:rPr>
            </w:pPr>
          </w:p>
        </w:tc>
      </w:tr>
    </w:tbl>
    <w:p w:rsidR="00A57250" w:rsidRDefault="00A57250"/>
    <w:p w:rsidR="006616BE" w:rsidRDefault="006616BE">
      <w:r>
        <w:rPr>
          <w:rFonts w:ascii="Segoe UI Black" w:hAnsi="Segoe UI Black"/>
          <w:b/>
          <w:bCs/>
          <w:noProof/>
        </w:rPr>
        <w:drawing>
          <wp:anchor distT="0" distB="0" distL="114300" distR="114300" simplePos="0" relativeHeight="251661312" behindDoc="1" locked="0" layoutInCell="1" allowOverlap="1" wp14:anchorId="192204CD" wp14:editId="491EEFC2">
            <wp:simplePos x="0" y="0"/>
            <wp:positionH relativeFrom="column">
              <wp:posOffset>0</wp:posOffset>
            </wp:positionH>
            <wp:positionV relativeFrom="paragraph">
              <wp:posOffset>286385</wp:posOffset>
            </wp:positionV>
            <wp:extent cx="341906" cy="341906"/>
            <wp:effectExtent l="0" t="0" r="1270" b="1270"/>
            <wp:wrapTight wrapText="bothSides">
              <wp:wrapPolygon edited="0">
                <wp:start x="0" y="0"/>
                <wp:lineTo x="0" y="20476"/>
                <wp:lineTo x="18067" y="20476"/>
                <wp:lineTo x="20476" y="9636"/>
                <wp:lineTo x="20476" y="4818"/>
                <wp:lineTo x="1565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06" cy="341906"/>
                    </a:xfrm>
                    <a:prstGeom prst="rect">
                      <a:avLst/>
                    </a:prstGeom>
                  </pic:spPr>
                </pic:pic>
              </a:graphicData>
            </a:graphic>
          </wp:anchor>
        </w:drawing>
      </w:r>
    </w:p>
    <w:p w:rsidR="004F1FB3" w:rsidRPr="004F1FB3" w:rsidRDefault="004F1FB3" w:rsidP="004F1FB3">
      <w:pPr>
        <w:rPr>
          <w:rFonts w:ascii="Segoe UI Black" w:hAnsi="Segoe UI Black"/>
          <w:b/>
          <w:bCs/>
        </w:rPr>
      </w:pPr>
      <w:r w:rsidRPr="004F1FB3">
        <w:rPr>
          <w:rFonts w:ascii="Segoe UI Black" w:hAnsi="Segoe UI Black"/>
          <w:b/>
          <w:bCs/>
        </w:rPr>
        <w:t xml:space="preserve">Lexique : Qu’est-ce que la </w:t>
      </w:r>
      <w:r w:rsidR="00AD64BF">
        <w:rPr>
          <w:rFonts w:ascii="Segoe UI Black" w:hAnsi="Segoe UI Black"/>
          <w:b/>
          <w:bCs/>
        </w:rPr>
        <w:t>dotation aux amortissements</w:t>
      </w:r>
      <w:r w:rsidRPr="004F1FB3">
        <w:rPr>
          <w:rFonts w:ascii="Segoe UI Black" w:hAnsi="Segoe UI Black"/>
          <w:b/>
          <w:bCs/>
        </w:rPr>
        <w:t xml:space="preserve"> ? </w:t>
      </w:r>
    </w:p>
    <w:p w:rsidR="004F1FB3" w:rsidRDefault="00AD64BF" w:rsidP="004F1FB3">
      <w:pPr>
        <w:rPr>
          <w:rFonts w:ascii="Bodoni MT" w:hAnsi="Bodoni MT"/>
        </w:rPr>
      </w:pPr>
      <w:r>
        <w:rPr>
          <w:rFonts w:ascii="Bodoni MT" w:hAnsi="Bodoni MT"/>
        </w:rPr>
        <w:t xml:space="preserve">La </w:t>
      </w:r>
      <w:proofErr w:type="spellStart"/>
      <w:r>
        <w:rPr>
          <w:rFonts w:ascii="Bodoni MT" w:hAnsi="Bodoni MT"/>
        </w:rPr>
        <w:t>DaA</w:t>
      </w:r>
      <w:proofErr w:type="spellEnd"/>
      <w:r>
        <w:rPr>
          <w:rFonts w:ascii="Bodoni MT" w:hAnsi="Bodoni MT"/>
        </w:rPr>
        <w:t xml:space="preserve"> est une écriture comptable qui permet de constater la diminution de valeur d’un bien immobilisé du fait de son utilisation dans le temps (machine par exemple). </w:t>
      </w:r>
    </w:p>
    <w:p w:rsidR="00AD64BF" w:rsidRDefault="00AD64BF" w:rsidP="004F1FB3">
      <w:pPr>
        <w:rPr>
          <w:rFonts w:ascii="Bodoni MT" w:hAnsi="Bodoni MT"/>
        </w:rPr>
      </w:pPr>
    </w:p>
    <w:p w:rsidR="00AD64BF" w:rsidRDefault="00AD64BF" w:rsidP="004F1FB3">
      <w:pPr>
        <w:rPr>
          <w:rFonts w:ascii="Bodoni MT" w:hAnsi="Bodoni MT"/>
        </w:rPr>
      </w:pPr>
      <w:r w:rsidRPr="00AD64BF">
        <w:rPr>
          <w:rFonts w:ascii="Bodoni MT" w:hAnsi="Bodoni MT"/>
          <w:b/>
          <w:bCs/>
        </w:rPr>
        <w:t>Exemple :</w:t>
      </w:r>
      <w:r>
        <w:rPr>
          <w:rFonts w:ascii="Bodoni MT" w:hAnsi="Bodoni MT"/>
        </w:rPr>
        <w:t xml:space="preserve"> </w:t>
      </w:r>
      <w:r w:rsidRPr="00AD64BF">
        <w:rPr>
          <w:rFonts w:ascii="Bodoni MT" w:hAnsi="Bodoni MT"/>
        </w:rPr>
        <w:t>Une entreprise fait l'acquisition d'un matériel de transport pour 45 000€ qu'elle compte utiliser pendant 5 ans. La date d'acquisition est le 1er juin et celle de la clôture de l'exercice comptable, le 31 décembre. Il n'y a pas de valeur résiduelle.</w:t>
      </w:r>
    </w:p>
    <w:p w:rsidR="00AD64BF" w:rsidRDefault="00AD64BF"/>
    <w:p w:rsidR="002F7621" w:rsidRDefault="002F7621">
      <w:r w:rsidRPr="00090F9F">
        <w:rPr>
          <w:b/>
          <w:bCs/>
        </w:rPr>
        <w:t>Question n°</w:t>
      </w:r>
      <w:r w:rsidR="00AD64BF">
        <w:rPr>
          <w:b/>
          <w:bCs/>
        </w:rPr>
        <w:t>7</w:t>
      </w:r>
      <w:r w:rsidRPr="00090F9F">
        <w:rPr>
          <w:b/>
          <w:bCs/>
        </w:rPr>
        <w:t> :</w:t>
      </w:r>
      <w:r>
        <w:t xml:space="preserve"> </w:t>
      </w:r>
      <w:r w:rsidR="00AD64BF">
        <w:t>Proposez une formule de calcul permettant de constater la perte de valeur du matériel de transport.</w:t>
      </w:r>
    </w:p>
    <w:p w:rsidR="002A5F86" w:rsidRDefault="002A5F86">
      <w:r>
        <w:t>…………………………………………………………………………………………………………………………………………………………………………………………………………………………………………………………………………………………………………………………</w:t>
      </w:r>
    </w:p>
    <w:p w:rsidR="00A57250" w:rsidRDefault="00A57250">
      <w:r>
        <w:t>…………………………………………………………………………………………………………………………………………………………………………………………………………………………………………………………………………………………………………………………</w:t>
      </w:r>
    </w:p>
    <w:p w:rsidR="00A57250" w:rsidRDefault="00A57250"/>
    <w:p w:rsidR="002F7621" w:rsidRDefault="002F7621">
      <w:r w:rsidRPr="00090F9F">
        <w:rPr>
          <w:b/>
          <w:bCs/>
        </w:rPr>
        <w:t>Question n°</w:t>
      </w:r>
      <w:r w:rsidR="00AD64BF">
        <w:rPr>
          <w:b/>
          <w:bCs/>
        </w:rPr>
        <w:t>8</w:t>
      </w:r>
      <w:r w:rsidRPr="00090F9F">
        <w:rPr>
          <w:b/>
          <w:bCs/>
        </w:rPr>
        <w:t> :</w:t>
      </w:r>
      <w:r>
        <w:t xml:space="preserve"> </w:t>
      </w:r>
      <w:r w:rsidR="00AD64BF">
        <w:t>Dans un tableau, faire apparaître le plan d’amortissement complet du matériel de transport.</w:t>
      </w:r>
    </w:p>
    <w:tbl>
      <w:tblPr>
        <w:tblStyle w:val="Grilledutableau"/>
        <w:tblW w:w="0" w:type="auto"/>
        <w:tblLook w:val="04A0" w:firstRow="1" w:lastRow="0" w:firstColumn="1" w:lastColumn="0" w:noHBand="0" w:noVBand="1"/>
      </w:tblPr>
      <w:tblGrid>
        <w:gridCol w:w="1271"/>
        <w:gridCol w:w="1701"/>
        <w:gridCol w:w="992"/>
        <w:gridCol w:w="1980"/>
        <w:gridCol w:w="1626"/>
        <w:gridCol w:w="1492"/>
      </w:tblGrid>
      <w:tr w:rsidR="00C67ED0" w:rsidTr="00C67ED0">
        <w:tc>
          <w:tcPr>
            <w:tcW w:w="1271" w:type="dxa"/>
          </w:tcPr>
          <w:p w:rsidR="00C67ED0" w:rsidRDefault="00C67ED0">
            <w:pPr>
              <w:rPr>
                <w:b/>
                <w:bCs/>
              </w:rPr>
            </w:pPr>
            <w:r>
              <w:rPr>
                <w:b/>
                <w:bCs/>
              </w:rPr>
              <w:lastRenderedPageBreak/>
              <w:t>Année</w:t>
            </w:r>
          </w:p>
        </w:tc>
        <w:tc>
          <w:tcPr>
            <w:tcW w:w="1701" w:type="dxa"/>
          </w:tcPr>
          <w:p w:rsidR="00C67ED0" w:rsidRDefault="00C67ED0">
            <w:pPr>
              <w:rPr>
                <w:b/>
                <w:bCs/>
              </w:rPr>
            </w:pPr>
            <w:r>
              <w:rPr>
                <w:b/>
                <w:bCs/>
              </w:rPr>
              <w:t>Valeur Brute</w:t>
            </w:r>
          </w:p>
        </w:tc>
        <w:tc>
          <w:tcPr>
            <w:tcW w:w="992" w:type="dxa"/>
          </w:tcPr>
          <w:p w:rsidR="00C67ED0" w:rsidRDefault="00C67ED0">
            <w:pPr>
              <w:rPr>
                <w:b/>
                <w:bCs/>
              </w:rPr>
            </w:pPr>
            <w:r>
              <w:rPr>
                <w:b/>
                <w:bCs/>
              </w:rPr>
              <w:t>Taux %</w:t>
            </w:r>
          </w:p>
        </w:tc>
        <w:tc>
          <w:tcPr>
            <w:tcW w:w="1980" w:type="dxa"/>
          </w:tcPr>
          <w:p w:rsidR="00C67ED0" w:rsidRDefault="00C67ED0">
            <w:pPr>
              <w:rPr>
                <w:b/>
                <w:bCs/>
              </w:rPr>
            </w:pPr>
            <w:r>
              <w:rPr>
                <w:b/>
                <w:bCs/>
              </w:rPr>
              <w:t>Valeur nette début d’année</w:t>
            </w:r>
          </w:p>
        </w:tc>
        <w:tc>
          <w:tcPr>
            <w:tcW w:w="1626" w:type="dxa"/>
          </w:tcPr>
          <w:p w:rsidR="00C67ED0" w:rsidRDefault="00C67ED0">
            <w:pPr>
              <w:rPr>
                <w:b/>
                <w:bCs/>
              </w:rPr>
            </w:pPr>
            <w:r>
              <w:rPr>
                <w:b/>
                <w:bCs/>
              </w:rPr>
              <w:t>Amortissement</w:t>
            </w:r>
          </w:p>
        </w:tc>
        <w:tc>
          <w:tcPr>
            <w:tcW w:w="1492" w:type="dxa"/>
          </w:tcPr>
          <w:p w:rsidR="00C67ED0" w:rsidRDefault="00C67ED0">
            <w:pPr>
              <w:rPr>
                <w:b/>
                <w:bCs/>
              </w:rPr>
            </w:pPr>
            <w:r>
              <w:rPr>
                <w:b/>
                <w:bCs/>
              </w:rPr>
              <w:t>Valeur nette fin d’année</w:t>
            </w:r>
          </w:p>
        </w:tc>
      </w:tr>
      <w:tr w:rsidR="00C67ED0" w:rsidTr="00C67ED0">
        <w:tc>
          <w:tcPr>
            <w:tcW w:w="1271" w:type="dxa"/>
          </w:tcPr>
          <w:p w:rsidR="00C67ED0" w:rsidRDefault="00C67ED0">
            <w:pPr>
              <w:rPr>
                <w:b/>
                <w:bCs/>
              </w:rPr>
            </w:pPr>
            <w:r>
              <w:rPr>
                <w:b/>
                <w:bCs/>
              </w:rPr>
              <w:t>N</w:t>
            </w:r>
          </w:p>
        </w:tc>
        <w:tc>
          <w:tcPr>
            <w:tcW w:w="1701" w:type="dxa"/>
          </w:tcPr>
          <w:p w:rsidR="00C67ED0" w:rsidRDefault="00C67ED0">
            <w:pPr>
              <w:rPr>
                <w:b/>
                <w:bCs/>
              </w:rPr>
            </w:pPr>
          </w:p>
        </w:tc>
        <w:tc>
          <w:tcPr>
            <w:tcW w:w="992" w:type="dxa"/>
          </w:tcPr>
          <w:p w:rsidR="00C67ED0" w:rsidRDefault="00C67ED0">
            <w:pPr>
              <w:rPr>
                <w:b/>
                <w:bCs/>
              </w:rPr>
            </w:pPr>
            <w:r>
              <w:rPr>
                <w:b/>
                <w:bCs/>
              </w:rPr>
              <w:t>20</w:t>
            </w:r>
          </w:p>
        </w:tc>
        <w:tc>
          <w:tcPr>
            <w:tcW w:w="1980" w:type="dxa"/>
          </w:tcPr>
          <w:p w:rsidR="002A5F86" w:rsidRDefault="002A5F86">
            <w:pPr>
              <w:rPr>
                <w:b/>
                <w:bCs/>
              </w:rPr>
            </w:pPr>
          </w:p>
        </w:tc>
        <w:tc>
          <w:tcPr>
            <w:tcW w:w="1626" w:type="dxa"/>
          </w:tcPr>
          <w:p w:rsidR="00C67ED0" w:rsidRDefault="00C67ED0">
            <w:pPr>
              <w:rPr>
                <w:b/>
                <w:bCs/>
              </w:rPr>
            </w:pPr>
          </w:p>
        </w:tc>
        <w:tc>
          <w:tcPr>
            <w:tcW w:w="1492" w:type="dxa"/>
          </w:tcPr>
          <w:p w:rsidR="00C67ED0" w:rsidRDefault="00C67ED0">
            <w:pPr>
              <w:rPr>
                <w:b/>
                <w:bCs/>
              </w:rPr>
            </w:pPr>
          </w:p>
        </w:tc>
      </w:tr>
      <w:tr w:rsidR="00C67ED0" w:rsidTr="00C67ED0">
        <w:tc>
          <w:tcPr>
            <w:tcW w:w="1271" w:type="dxa"/>
          </w:tcPr>
          <w:p w:rsidR="00C67ED0" w:rsidRDefault="00C67ED0">
            <w:pPr>
              <w:rPr>
                <w:b/>
                <w:bCs/>
              </w:rPr>
            </w:pPr>
            <w:r>
              <w:rPr>
                <w:b/>
                <w:bCs/>
              </w:rPr>
              <w:t>N+1</w:t>
            </w:r>
          </w:p>
        </w:tc>
        <w:tc>
          <w:tcPr>
            <w:tcW w:w="1701" w:type="dxa"/>
          </w:tcPr>
          <w:p w:rsidR="00C67ED0" w:rsidRDefault="00C67ED0">
            <w:pPr>
              <w:rPr>
                <w:b/>
                <w:bCs/>
              </w:rPr>
            </w:pPr>
          </w:p>
        </w:tc>
        <w:tc>
          <w:tcPr>
            <w:tcW w:w="992" w:type="dxa"/>
          </w:tcPr>
          <w:p w:rsidR="00C67ED0" w:rsidRDefault="00C67ED0">
            <w:pPr>
              <w:rPr>
                <w:b/>
                <w:bCs/>
              </w:rPr>
            </w:pPr>
            <w:r>
              <w:rPr>
                <w:b/>
                <w:bCs/>
              </w:rPr>
              <w:t>20</w:t>
            </w:r>
          </w:p>
        </w:tc>
        <w:tc>
          <w:tcPr>
            <w:tcW w:w="1980" w:type="dxa"/>
          </w:tcPr>
          <w:p w:rsidR="00C67ED0" w:rsidRDefault="00C67ED0">
            <w:pPr>
              <w:rPr>
                <w:b/>
                <w:bCs/>
              </w:rPr>
            </w:pPr>
          </w:p>
        </w:tc>
        <w:tc>
          <w:tcPr>
            <w:tcW w:w="1626" w:type="dxa"/>
          </w:tcPr>
          <w:p w:rsidR="00C67ED0" w:rsidRDefault="00C67ED0">
            <w:pPr>
              <w:rPr>
                <w:b/>
                <w:bCs/>
              </w:rPr>
            </w:pPr>
          </w:p>
        </w:tc>
        <w:tc>
          <w:tcPr>
            <w:tcW w:w="1492" w:type="dxa"/>
          </w:tcPr>
          <w:p w:rsidR="00C67ED0" w:rsidRDefault="00C67ED0">
            <w:pPr>
              <w:rPr>
                <w:b/>
                <w:bCs/>
              </w:rPr>
            </w:pPr>
          </w:p>
        </w:tc>
      </w:tr>
      <w:tr w:rsidR="00C67ED0" w:rsidTr="00C67ED0">
        <w:tc>
          <w:tcPr>
            <w:tcW w:w="1271" w:type="dxa"/>
          </w:tcPr>
          <w:p w:rsidR="00C67ED0" w:rsidRDefault="00C67ED0">
            <w:pPr>
              <w:rPr>
                <w:b/>
                <w:bCs/>
              </w:rPr>
            </w:pPr>
            <w:r>
              <w:rPr>
                <w:b/>
                <w:bCs/>
              </w:rPr>
              <w:t>N+2</w:t>
            </w:r>
          </w:p>
        </w:tc>
        <w:tc>
          <w:tcPr>
            <w:tcW w:w="1701" w:type="dxa"/>
          </w:tcPr>
          <w:p w:rsidR="00C67ED0" w:rsidRDefault="00C67ED0">
            <w:pPr>
              <w:rPr>
                <w:b/>
                <w:bCs/>
              </w:rPr>
            </w:pPr>
          </w:p>
        </w:tc>
        <w:tc>
          <w:tcPr>
            <w:tcW w:w="992" w:type="dxa"/>
          </w:tcPr>
          <w:p w:rsidR="00C67ED0" w:rsidRDefault="00C67ED0">
            <w:pPr>
              <w:rPr>
                <w:b/>
                <w:bCs/>
              </w:rPr>
            </w:pPr>
            <w:r>
              <w:rPr>
                <w:b/>
                <w:bCs/>
              </w:rPr>
              <w:t>20</w:t>
            </w:r>
          </w:p>
        </w:tc>
        <w:tc>
          <w:tcPr>
            <w:tcW w:w="1980" w:type="dxa"/>
          </w:tcPr>
          <w:p w:rsidR="00C67ED0" w:rsidRDefault="00C67ED0">
            <w:pPr>
              <w:rPr>
                <w:b/>
                <w:bCs/>
              </w:rPr>
            </w:pPr>
          </w:p>
        </w:tc>
        <w:tc>
          <w:tcPr>
            <w:tcW w:w="1626" w:type="dxa"/>
          </w:tcPr>
          <w:p w:rsidR="00C67ED0" w:rsidRDefault="00C67ED0">
            <w:pPr>
              <w:rPr>
                <w:b/>
                <w:bCs/>
              </w:rPr>
            </w:pPr>
          </w:p>
        </w:tc>
        <w:tc>
          <w:tcPr>
            <w:tcW w:w="1492" w:type="dxa"/>
          </w:tcPr>
          <w:p w:rsidR="00C67ED0" w:rsidRDefault="00C67ED0">
            <w:pPr>
              <w:rPr>
                <w:b/>
                <w:bCs/>
              </w:rPr>
            </w:pPr>
          </w:p>
        </w:tc>
      </w:tr>
      <w:tr w:rsidR="00C67ED0" w:rsidTr="00C67ED0">
        <w:tc>
          <w:tcPr>
            <w:tcW w:w="1271" w:type="dxa"/>
          </w:tcPr>
          <w:p w:rsidR="00C67ED0" w:rsidRDefault="00C67ED0">
            <w:pPr>
              <w:rPr>
                <w:b/>
                <w:bCs/>
              </w:rPr>
            </w:pPr>
            <w:r>
              <w:rPr>
                <w:b/>
                <w:bCs/>
              </w:rPr>
              <w:t>N+3</w:t>
            </w:r>
          </w:p>
        </w:tc>
        <w:tc>
          <w:tcPr>
            <w:tcW w:w="1701" w:type="dxa"/>
          </w:tcPr>
          <w:p w:rsidR="00C67ED0" w:rsidRDefault="00C67ED0">
            <w:pPr>
              <w:rPr>
                <w:b/>
                <w:bCs/>
              </w:rPr>
            </w:pPr>
          </w:p>
        </w:tc>
        <w:tc>
          <w:tcPr>
            <w:tcW w:w="992" w:type="dxa"/>
          </w:tcPr>
          <w:p w:rsidR="00C67ED0" w:rsidRDefault="00C67ED0">
            <w:pPr>
              <w:rPr>
                <w:b/>
                <w:bCs/>
              </w:rPr>
            </w:pPr>
            <w:r>
              <w:rPr>
                <w:b/>
                <w:bCs/>
              </w:rPr>
              <w:t>20</w:t>
            </w:r>
          </w:p>
        </w:tc>
        <w:tc>
          <w:tcPr>
            <w:tcW w:w="1980" w:type="dxa"/>
          </w:tcPr>
          <w:p w:rsidR="00C67ED0" w:rsidRDefault="00C67ED0">
            <w:pPr>
              <w:rPr>
                <w:b/>
                <w:bCs/>
              </w:rPr>
            </w:pPr>
          </w:p>
        </w:tc>
        <w:tc>
          <w:tcPr>
            <w:tcW w:w="1626" w:type="dxa"/>
          </w:tcPr>
          <w:p w:rsidR="00C67ED0" w:rsidRDefault="00C67ED0">
            <w:pPr>
              <w:rPr>
                <w:b/>
                <w:bCs/>
              </w:rPr>
            </w:pPr>
          </w:p>
        </w:tc>
        <w:tc>
          <w:tcPr>
            <w:tcW w:w="1492" w:type="dxa"/>
          </w:tcPr>
          <w:p w:rsidR="00C67ED0" w:rsidRDefault="00C67ED0">
            <w:pPr>
              <w:rPr>
                <w:b/>
                <w:bCs/>
              </w:rPr>
            </w:pPr>
          </w:p>
        </w:tc>
      </w:tr>
      <w:tr w:rsidR="00C67ED0" w:rsidTr="00C67ED0">
        <w:tc>
          <w:tcPr>
            <w:tcW w:w="1271" w:type="dxa"/>
          </w:tcPr>
          <w:p w:rsidR="00C67ED0" w:rsidRDefault="00C67ED0">
            <w:pPr>
              <w:rPr>
                <w:b/>
                <w:bCs/>
              </w:rPr>
            </w:pPr>
            <w:r>
              <w:rPr>
                <w:b/>
                <w:bCs/>
              </w:rPr>
              <w:t>N+4</w:t>
            </w:r>
          </w:p>
        </w:tc>
        <w:tc>
          <w:tcPr>
            <w:tcW w:w="1701" w:type="dxa"/>
          </w:tcPr>
          <w:p w:rsidR="00C67ED0" w:rsidRDefault="00C67ED0">
            <w:pPr>
              <w:rPr>
                <w:b/>
                <w:bCs/>
              </w:rPr>
            </w:pPr>
          </w:p>
        </w:tc>
        <w:tc>
          <w:tcPr>
            <w:tcW w:w="992" w:type="dxa"/>
          </w:tcPr>
          <w:p w:rsidR="00C67ED0" w:rsidRDefault="00C67ED0">
            <w:pPr>
              <w:rPr>
                <w:b/>
                <w:bCs/>
              </w:rPr>
            </w:pPr>
            <w:r>
              <w:rPr>
                <w:b/>
                <w:bCs/>
              </w:rPr>
              <w:t>20</w:t>
            </w:r>
          </w:p>
        </w:tc>
        <w:tc>
          <w:tcPr>
            <w:tcW w:w="1980" w:type="dxa"/>
          </w:tcPr>
          <w:p w:rsidR="00C67ED0" w:rsidRDefault="00C67ED0">
            <w:pPr>
              <w:rPr>
                <w:b/>
                <w:bCs/>
              </w:rPr>
            </w:pPr>
          </w:p>
        </w:tc>
        <w:tc>
          <w:tcPr>
            <w:tcW w:w="1626" w:type="dxa"/>
          </w:tcPr>
          <w:p w:rsidR="00C67ED0" w:rsidRDefault="00C67ED0">
            <w:pPr>
              <w:rPr>
                <w:b/>
                <w:bCs/>
              </w:rPr>
            </w:pPr>
          </w:p>
        </w:tc>
        <w:tc>
          <w:tcPr>
            <w:tcW w:w="1492" w:type="dxa"/>
          </w:tcPr>
          <w:p w:rsidR="00C67ED0" w:rsidRDefault="00C67ED0">
            <w:pPr>
              <w:rPr>
                <w:b/>
                <w:bCs/>
              </w:rPr>
            </w:pPr>
          </w:p>
        </w:tc>
      </w:tr>
      <w:tr w:rsidR="00C67ED0" w:rsidTr="00C67ED0">
        <w:tc>
          <w:tcPr>
            <w:tcW w:w="1271" w:type="dxa"/>
          </w:tcPr>
          <w:p w:rsidR="00C67ED0" w:rsidRDefault="00C67ED0">
            <w:pPr>
              <w:rPr>
                <w:b/>
                <w:bCs/>
              </w:rPr>
            </w:pPr>
            <w:r>
              <w:rPr>
                <w:b/>
                <w:bCs/>
              </w:rPr>
              <w:t>N+5</w:t>
            </w:r>
          </w:p>
        </w:tc>
        <w:tc>
          <w:tcPr>
            <w:tcW w:w="1701" w:type="dxa"/>
          </w:tcPr>
          <w:p w:rsidR="00C67ED0" w:rsidRDefault="00C67ED0">
            <w:pPr>
              <w:rPr>
                <w:b/>
                <w:bCs/>
              </w:rPr>
            </w:pPr>
          </w:p>
        </w:tc>
        <w:tc>
          <w:tcPr>
            <w:tcW w:w="992" w:type="dxa"/>
          </w:tcPr>
          <w:p w:rsidR="00C67ED0" w:rsidRDefault="00C67ED0">
            <w:pPr>
              <w:rPr>
                <w:b/>
                <w:bCs/>
              </w:rPr>
            </w:pPr>
            <w:r>
              <w:rPr>
                <w:b/>
                <w:bCs/>
              </w:rPr>
              <w:t>20</w:t>
            </w:r>
          </w:p>
        </w:tc>
        <w:tc>
          <w:tcPr>
            <w:tcW w:w="1980" w:type="dxa"/>
          </w:tcPr>
          <w:p w:rsidR="00C67ED0" w:rsidRDefault="00C67ED0">
            <w:pPr>
              <w:rPr>
                <w:b/>
                <w:bCs/>
              </w:rPr>
            </w:pPr>
          </w:p>
        </w:tc>
        <w:tc>
          <w:tcPr>
            <w:tcW w:w="1626" w:type="dxa"/>
          </w:tcPr>
          <w:p w:rsidR="00C67ED0" w:rsidRDefault="00C67ED0">
            <w:pPr>
              <w:rPr>
                <w:b/>
                <w:bCs/>
              </w:rPr>
            </w:pPr>
          </w:p>
        </w:tc>
        <w:tc>
          <w:tcPr>
            <w:tcW w:w="1492" w:type="dxa"/>
          </w:tcPr>
          <w:p w:rsidR="00C67ED0" w:rsidRDefault="00C67ED0">
            <w:pPr>
              <w:rPr>
                <w:b/>
                <w:bCs/>
              </w:rPr>
            </w:pPr>
            <w:r>
              <w:rPr>
                <w:b/>
                <w:bCs/>
              </w:rPr>
              <w:t>0</w:t>
            </w:r>
          </w:p>
        </w:tc>
      </w:tr>
    </w:tbl>
    <w:p w:rsidR="006B6B38" w:rsidRDefault="006B6B38">
      <w:pPr>
        <w:rPr>
          <w:b/>
          <w:bCs/>
        </w:rPr>
      </w:pPr>
    </w:p>
    <w:p w:rsidR="00A57250" w:rsidRDefault="00A57250" w:rsidP="00A57250">
      <w:pPr>
        <w:pBdr>
          <w:bottom w:val="single" w:sz="4" w:space="1" w:color="auto"/>
        </w:pBdr>
        <w:rPr>
          <w:b/>
          <w:bCs/>
        </w:rPr>
      </w:pPr>
    </w:p>
    <w:p w:rsidR="00A57250" w:rsidRDefault="00A57250" w:rsidP="00A57250">
      <w:pPr>
        <w:pBdr>
          <w:bottom w:val="single" w:sz="4" w:space="1" w:color="auto"/>
        </w:pBdr>
        <w:rPr>
          <w:b/>
          <w:bCs/>
        </w:rPr>
      </w:pPr>
      <w:r>
        <w:rPr>
          <w:b/>
          <w:bCs/>
        </w:rPr>
        <w:t>Question n°7 bis : Est-il selon vous logique que la valeur nette du bien amortie à la fin de la période soit de 0 ?</w:t>
      </w:r>
    </w:p>
    <w:p w:rsidR="00A57250" w:rsidRDefault="00A57250" w:rsidP="00A57250">
      <w:pPr>
        <w:pBdr>
          <w:bottom w:val="single" w:sz="4" w:space="1" w:color="auto"/>
        </w:pBdr>
      </w:pPr>
      <w:r>
        <w:t>……………………………………………………………………………………………………………………………………………………………………………………………………………………………………………………………………………………………………………………………………………………………………………………………………………………………………………………………………………………………………………………………………………………………………………………………………………………………………………………</w:t>
      </w:r>
    </w:p>
    <w:p w:rsidR="00A57250" w:rsidRDefault="00A57250" w:rsidP="00A57250">
      <w:pPr>
        <w:pBdr>
          <w:bottom w:val="single" w:sz="4" w:space="1" w:color="auto"/>
        </w:pBdr>
        <w:rPr>
          <w:b/>
          <w:bCs/>
        </w:rPr>
      </w:pPr>
    </w:p>
    <w:p w:rsidR="00A57250" w:rsidRDefault="00A57250">
      <w:pPr>
        <w:rPr>
          <w:b/>
          <w:bCs/>
        </w:rPr>
      </w:pPr>
    </w:p>
    <w:p w:rsidR="00C67ED0" w:rsidRPr="004F1FB3" w:rsidRDefault="00C67ED0" w:rsidP="00C67ED0">
      <w:pPr>
        <w:rPr>
          <w:b/>
          <w:bCs/>
          <w:sz w:val="24"/>
          <w:szCs w:val="24"/>
        </w:rPr>
      </w:pPr>
      <w:r>
        <w:rPr>
          <w:b/>
          <w:bCs/>
          <w:noProof/>
          <w:sz w:val="24"/>
          <w:szCs w:val="24"/>
        </w:rPr>
        <w:drawing>
          <wp:anchor distT="0" distB="0" distL="114300" distR="114300" simplePos="0" relativeHeight="251665408" behindDoc="0" locked="0" layoutInCell="1" allowOverlap="1" wp14:anchorId="1F78DE44" wp14:editId="7AF38E5F">
            <wp:simplePos x="0" y="0"/>
            <wp:positionH relativeFrom="column">
              <wp:posOffset>-1298</wp:posOffset>
            </wp:positionH>
            <wp:positionV relativeFrom="paragraph">
              <wp:posOffset>359</wp:posOffset>
            </wp:positionV>
            <wp:extent cx="294005" cy="294005"/>
            <wp:effectExtent l="0" t="0" r="0" b="0"/>
            <wp:wrapThrough wrapText="bothSides">
              <wp:wrapPolygon edited="0">
                <wp:start x="4199" y="0"/>
                <wp:lineTo x="0" y="5598"/>
                <wp:lineTo x="0" y="13996"/>
                <wp:lineTo x="13996" y="19594"/>
                <wp:lineTo x="19594" y="19594"/>
                <wp:lineTo x="19594" y="11197"/>
                <wp:lineTo x="12596" y="0"/>
                <wp:lineTo x="4199"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94005" cy="294005"/>
                    </a:xfrm>
                    <a:prstGeom prst="rect">
                      <a:avLst/>
                    </a:prstGeom>
                  </pic:spPr>
                </pic:pic>
              </a:graphicData>
            </a:graphic>
          </wp:anchor>
        </w:drawing>
      </w:r>
      <w:r w:rsidRPr="004F1FB3">
        <w:rPr>
          <w:b/>
          <w:bCs/>
          <w:sz w:val="24"/>
          <w:szCs w:val="24"/>
        </w:rPr>
        <w:t>Activité n°</w:t>
      </w:r>
      <w:r>
        <w:rPr>
          <w:b/>
          <w:bCs/>
          <w:sz w:val="24"/>
          <w:szCs w:val="24"/>
        </w:rPr>
        <w:t>2</w:t>
      </w:r>
      <w:r w:rsidRPr="004F1FB3">
        <w:rPr>
          <w:b/>
          <w:bCs/>
          <w:sz w:val="24"/>
          <w:szCs w:val="24"/>
        </w:rPr>
        <w:t xml:space="preserve"> : </w:t>
      </w:r>
      <w:r>
        <w:rPr>
          <w:b/>
          <w:bCs/>
          <w:sz w:val="24"/>
          <w:szCs w:val="24"/>
        </w:rPr>
        <w:t xml:space="preserve">Utiliser un </w:t>
      </w:r>
      <w:r>
        <w:rPr>
          <w:b/>
          <w:bCs/>
          <w:sz w:val="24"/>
          <w:szCs w:val="24"/>
        </w:rPr>
        <w:t>bilan</w:t>
      </w:r>
      <w:r>
        <w:rPr>
          <w:b/>
          <w:bCs/>
          <w:sz w:val="24"/>
          <w:szCs w:val="24"/>
        </w:rPr>
        <w:t xml:space="preserve"> pour repérer les valeurs créées par une organisation</w:t>
      </w:r>
    </w:p>
    <w:p w:rsidR="006616BE" w:rsidRDefault="006616BE">
      <w:pPr>
        <w:rPr>
          <w:rFonts w:ascii="Segoe UI Black" w:hAnsi="Segoe UI Black"/>
        </w:rPr>
      </w:pPr>
      <w:r>
        <w:rPr>
          <w:rFonts w:ascii="Segoe UI Black" w:hAnsi="Segoe UI Black"/>
          <w:b/>
          <w:bCs/>
          <w:noProof/>
        </w:rPr>
        <w:drawing>
          <wp:anchor distT="0" distB="0" distL="114300" distR="114300" simplePos="0" relativeHeight="251663360" behindDoc="1" locked="0" layoutInCell="1" allowOverlap="1" wp14:anchorId="192204CD" wp14:editId="491EEFC2">
            <wp:simplePos x="0" y="0"/>
            <wp:positionH relativeFrom="column">
              <wp:posOffset>0</wp:posOffset>
            </wp:positionH>
            <wp:positionV relativeFrom="paragraph">
              <wp:posOffset>302260</wp:posOffset>
            </wp:positionV>
            <wp:extent cx="341906" cy="341906"/>
            <wp:effectExtent l="0" t="0" r="1270" b="1270"/>
            <wp:wrapTight wrapText="bothSides">
              <wp:wrapPolygon edited="0">
                <wp:start x="0" y="0"/>
                <wp:lineTo x="0" y="20476"/>
                <wp:lineTo x="18067" y="20476"/>
                <wp:lineTo x="20476" y="9636"/>
                <wp:lineTo x="20476" y="4818"/>
                <wp:lineTo x="1565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06" cy="341906"/>
                    </a:xfrm>
                    <a:prstGeom prst="rect">
                      <a:avLst/>
                    </a:prstGeom>
                  </pic:spPr>
                </pic:pic>
              </a:graphicData>
            </a:graphic>
          </wp:anchor>
        </w:drawing>
      </w:r>
    </w:p>
    <w:p w:rsidR="00D55D83" w:rsidRPr="00090F9F" w:rsidRDefault="00D55D83">
      <w:pPr>
        <w:rPr>
          <w:rFonts w:ascii="Segoe UI Black" w:hAnsi="Segoe UI Black"/>
        </w:rPr>
      </w:pPr>
      <w:r w:rsidRPr="00090F9F">
        <w:rPr>
          <w:rFonts w:ascii="Segoe UI Black" w:hAnsi="Segoe UI Black"/>
        </w:rPr>
        <w:t xml:space="preserve">Lexique : </w:t>
      </w:r>
      <w:r w:rsidR="00C67ED0">
        <w:rPr>
          <w:rFonts w:ascii="Segoe UI Black" w:hAnsi="Segoe UI Black"/>
        </w:rPr>
        <w:t>Qu’est-ce qu’un bilan ?</w:t>
      </w:r>
    </w:p>
    <w:p w:rsidR="00D55D83" w:rsidRPr="00090F9F" w:rsidRDefault="006B6B38" w:rsidP="00090F9F">
      <w:pPr>
        <w:jc w:val="both"/>
        <w:rPr>
          <w:rFonts w:ascii="Bodoni MT" w:hAnsi="Bodoni MT"/>
        </w:rPr>
      </w:pPr>
      <w:r>
        <w:rPr>
          <w:rFonts w:ascii="Bodoni MT" w:hAnsi="Bodoni MT"/>
        </w:rPr>
        <w:t>Le bilan est une photographie du patrimoine d’une entreprise à un moment donné. Il permet à ses dirigeants de présenter aux différents partenaires économiques l’ensemble des biens détenus par l’entreprise (Actif) à long terme (actifs immobilisés) ou court terme (actifs circulants) et les éléments ayant permis de financer l’actif (passif). Ce document comptable doit être tenue par l’entreprise chaque année (obligatoire) tout comme le compte de résultat.</w:t>
      </w:r>
    </w:p>
    <w:p w:rsidR="00090F9F" w:rsidRDefault="00090F9F" w:rsidP="00090F9F">
      <w:pPr>
        <w:pBdr>
          <w:bottom w:val="single" w:sz="4" w:space="1" w:color="auto"/>
        </w:pBdr>
      </w:pPr>
    </w:p>
    <w:p w:rsidR="0006662D" w:rsidRDefault="0006662D" w:rsidP="0006662D">
      <w:r w:rsidRPr="00090F9F">
        <w:rPr>
          <w:b/>
          <w:bCs/>
        </w:rPr>
        <w:t>Question n°</w:t>
      </w:r>
      <w:r>
        <w:rPr>
          <w:b/>
          <w:bCs/>
        </w:rPr>
        <w:t>9</w:t>
      </w:r>
      <w:r w:rsidRPr="00090F9F">
        <w:rPr>
          <w:b/>
          <w:bCs/>
        </w:rPr>
        <w:t> :</w:t>
      </w:r>
      <w:r>
        <w:t xml:space="preserve"> Proposez deux exemples d’actifs circulants c’est-à-dire de biens détenus par l’entreprise à court terme.</w:t>
      </w:r>
    </w:p>
    <w:p w:rsidR="00A57250" w:rsidRDefault="00A57250" w:rsidP="0006662D">
      <w:r>
        <w:t>……………………………………………………………………………………………………………………………………………………………………………………………………………………………………………………………………………………………………………………………………………………………………………………………………………………………………………………………………………………………………………………………………………………………………………………………………………………………………………………</w:t>
      </w:r>
    </w:p>
    <w:p w:rsidR="0006662D" w:rsidRDefault="0006662D" w:rsidP="0006662D">
      <w:r w:rsidRPr="00090F9F">
        <w:rPr>
          <w:b/>
          <w:bCs/>
        </w:rPr>
        <w:t>Question n°</w:t>
      </w:r>
      <w:r>
        <w:rPr>
          <w:b/>
          <w:bCs/>
        </w:rPr>
        <w:t>10</w:t>
      </w:r>
      <w:r w:rsidRPr="00090F9F">
        <w:rPr>
          <w:b/>
          <w:bCs/>
        </w:rPr>
        <w:t> :</w:t>
      </w:r>
      <w:r>
        <w:t xml:space="preserve"> </w:t>
      </w:r>
      <w:r>
        <w:t>Selon vous l’actif est-il toujours égal au passif ?</w:t>
      </w:r>
    </w:p>
    <w:p w:rsidR="00A57250" w:rsidRDefault="00A57250" w:rsidP="0006662D">
      <w:r>
        <w:t>……………………………………………………………………………………………………………………………………………………………………………………………………………………………………………………………………………………………………………………………………………………………………………………………………………………………………………………………………………………………………………………………………………………………………………………………………………………………………………………</w:t>
      </w:r>
    </w:p>
    <w:p w:rsidR="0006662D" w:rsidRDefault="0006662D" w:rsidP="0006662D">
      <w:r w:rsidRPr="00090F9F">
        <w:rPr>
          <w:b/>
          <w:bCs/>
        </w:rPr>
        <w:t>Question n°</w:t>
      </w:r>
      <w:r>
        <w:rPr>
          <w:b/>
          <w:bCs/>
        </w:rPr>
        <w:t xml:space="preserve">11 </w:t>
      </w:r>
      <w:r w:rsidRPr="00090F9F">
        <w:rPr>
          <w:b/>
          <w:bCs/>
        </w:rPr>
        <w:t>:</w:t>
      </w:r>
      <w:r>
        <w:t xml:space="preserve"> </w:t>
      </w:r>
      <w:r>
        <w:t>Comment feriez-vous pour connaître la valeur nette de ce que l’entreprise Pressoir du Gapençais possède ? autrement dit son patrimoine net.</w:t>
      </w:r>
    </w:p>
    <w:p w:rsidR="00A57250" w:rsidRDefault="00A57250" w:rsidP="0006662D">
      <w:r>
        <w:lastRenderedPageBreak/>
        <w:t>……………………………………………………………………………………………………………………………………………………………………………………………………………………………………………………………………………………………………………………………………………………………………………………………………………………………………………………………………………………………………………………………………………………………………………………………………………………………………………………</w:t>
      </w:r>
    </w:p>
    <w:p w:rsidR="0006662D" w:rsidRDefault="0006662D" w:rsidP="00D55D83">
      <w:pPr>
        <w:rPr>
          <w:b/>
          <w:bCs/>
        </w:rPr>
      </w:pPr>
    </w:p>
    <w:p w:rsidR="00D55D83" w:rsidRDefault="00D55D83" w:rsidP="00D55D83">
      <w:r w:rsidRPr="00090F9F">
        <w:rPr>
          <w:b/>
          <w:bCs/>
        </w:rPr>
        <w:t>Question n°</w:t>
      </w:r>
      <w:r w:rsidR="0006662D">
        <w:rPr>
          <w:b/>
          <w:bCs/>
        </w:rPr>
        <w:t>1</w:t>
      </w:r>
      <w:r w:rsidR="002A5F86">
        <w:rPr>
          <w:b/>
          <w:bCs/>
        </w:rPr>
        <w:t>2</w:t>
      </w:r>
      <w:r w:rsidRPr="00090F9F">
        <w:rPr>
          <w:b/>
          <w:bCs/>
        </w:rPr>
        <w:t> :</w:t>
      </w:r>
      <w:r>
        <w:t xml:space="preserve"> </w:t>
      </w:r>
      <w:r w:rsidR="006B6B38">
        <w:t>Complétez le bilan dans le document ressource ci-dessous</w:t>
      </w:r>
      <w:r w:rsidR="0006662D">
        <w:t xml:space="preserve"> avec les informations suivantes :</w:t>
      </w:r>
    </w:p>
    <w:p w:rsidR="00D55D83" w:rsidRDefault="0006662D" w:rsidP="00D55D83">
      <w:pPr>
        <w:pStyle w:val="Paragraphedeliste"/>
        <w:numPr>
          <w:ilvl w:val="0"/>
          <w:numId w:val="4"/>
        </w:numPr>
      </w:pPr>
      <w:r>
        <w:t>La ligne de pressage a une valeur de 50 000 € qui sera financée par une augmentation du capital de 30 000 euros, 10 000 € pris sur le compte banque de l’entreprise et une dette fournisseur pour le solde.</w:t>
      </w:r>
    </w:p>
    <w:p w:rsidR="002A5F86" w:rsidRDefault="002A5F86" w:rsidP="002A5F86"/>
    <w:p w:rsidR="002A5F86" w:rsidRDefault="002A5F86" w:rsidP="002A5F86"/>
    <w:p w:rsidR="006B6B38" w:rsidRDefault="006B6B38" w:rsidP="006B6B38">
      <w:r w:rsidRPr="004F1FB3">
        <w:rPr>
          <w:rFonts w:ascii="Segoe UI Black" w:hAnsi="Segoe UI Black"/>
          <w:b/>
          <w:bCs/>
        </w:rPr>
        <w:t>Document ressource :</w:t>
      </w:r>
      <w:r>
        <w:t xml:space="preserve"> </w:t>
      </w:r>
      <w:r>
        <w:t>Bilan</w:t>
      </w:r>
      <w:r>
        <w:t xml:space="preserve"> de l’entreprise Pressoir du Gapençais (en euros)</w:t>
      </w:r>
    </w:p>
    <w:tbl>
      <w:tblPr>
        <w:tblStyle w:val="Grilledutableau"/>
        <w:tblW w:w="0" w:type="auto"/>
        <w:tblLook w:val="04A0" w:firstRow="1" w:lastRow="0" w:firstColumn="1" w:lastColumn="0" w:noHBand="0" w:noVBand="1"/>
      </w:tblPr>
      <w:tblGrid>
        <w:gridCol w:w="1508"/>
        <w:gridCol w:w="1467"/>
        <w:gridCol w:w="1558"/>
        <w:gridCol w:w="1503"/>
        <w:gridCol w:w="1468"/>
        <w:gridCol w:w="1558"/>
      </w:tblGrid>
      <w:tr w:rsidR="003B5FC1" w:rsidTr="003B5FC1">
        <w:tc>
          <w:tcPr>
            <w:tcW w:w="1508" w:type="dxa"/>
            <w:shd w:val="clear" w:color="auto" w:fill="FBE4D5" w:themeFill="accent2" w:themeFillTint="33"/>
          </w:tcPr>
          <w:p w:rsidR="006B6B38" w:rsidRDefault="006B6B38" w:rsidP="00D55D83">
            <w:r>
              <w:t>Actif</w:t>
            </w:r>
          </w:p>
        </w:tc>
        <w:tc>
          <w:tcPr>
            <w:tcW w:w="1467" w:type="dxa"/>
          </w:tcPr>
          <w:p w:rsidR="006B6B38" w:rsidRDefault="006B6B38" w:rsidP="00D55D83">
            <w:r>
              <w:t>Net</w:t>
            </w:r>
          </w:p>
        </w:tc>
        <w:tc>
          <w:tcPr>
            <w:tcW w:w="1558" w:type="dxa"/>
          </w:tcPr>
          <w:p w:rsidR="006B6B38" w:rsidRDefault="006B6B38" w:rsidP="00D55D83">
            <w:r>
              <w:t>Après investissement</w:t>
            </w:r>
          </w:p>
        </w:tc>
        <w:tc>
          <w:tcPr>
            <w:tcW w:w="1503" w:type="dxa"/>
            <w:shd w:val="clear" w:color="auto" w:fill="FBE4D5" w:themeFill="accent2" w:themeFillTint="33"/>
          </w:tcPr>
          <w:p w:rsidR="006B6B38" w:rsidRDefault="006B6B38" w:rsidP="00D55D83">
            <w:r>
              <w:t>Passif</w:t>
            </w:r>
          </w:p>
        </w:tc>
        <w:tc>
          <w:tcPr>
            <w:tcW w:w="1468" w:type="dxa"/>
          </w:tcPr>
          <w:p w:rsidR="006B6B38" w:rsidRDefault="006B6B38" w:rsidP="00D55D83">
            <w:r>
              <w:t>Net</w:t>
            </w:r>
          </w:p>
        </w:tc>
        <w:tc>
          <w:tcPr>
            <w:tcW w:w="1558" w:type="dxa"/>
          </w:tcPr>
          <w:p w:rsidR="006B6B38" w:rsidRDefault="006B6B38" w:rsidP="00D55D83">
            <w:r>
              <w:t>Après investissement</w:t>
            </w:r>
          </w:p>
        </w:tc>
      </w:tr>
      <w:tr w:rsidR="003B5FC1" w:rsidTr="003B5FC1">
        <w:tc>
          <w:tcPr>
            <w:tcW w:w="4533" w:type="dxa"/>
            <w:gridSpan w:val="3"/>
            <w:shd w:val="clear" w:color="auto" w:fill="FFC000"/>
          </w:tcPr>
          <w:p w:rsidR="003B5FC1" w:rsidRDefault="003B5FC1" w:rsidP="003B5FC1">
            <w:pPr>
              <w:jc w:val="center"/>
            </w:pPr>
            <w:r>
              <w:t>Actif immobilisé</w:t>
            </w:r>
          </w:p>
        </w:tc>
        <w:tc>
          <w:tcPr>
            <w:tcW w:w="4529" w:type="dxa"/>
            <w:gridSpan w:val="3"/>
            <w:shd w:val="clear" w:color="auto" w:fill="FFC000"/>
          </w:tcPr>
          <w:p w:rsidR="003B5FC1" w:rsidRDefault="003B5FC1" w:rsidP="003B5FC1">
            <w:pPr>
              <w:jc w:val="center"/>
            </w:pPr>
            <w:r>
              <w:t>Capitaux propres</w:t>
            </w:r>
          </w:p>
        </w:tc>
      </w:tr>
      <w:tr w:rsidR="0006662D" w:rsidTr="0006662D">
        <w:tc>
          <w:tcPr>
            <w:tcW w:w="1508" w:type="dxa"/>
          </w:tcPr>
          <w:p w:rsidR="0006662D" w:rsidRDefault="0006662D" w:rsidP="00D55D83">
            <w:r>
              <w:t>Logiciels</w:t>
            </w:r>
          </w:p>
        </w:tc>
        <w:tc>
          <w:tcPr>
            <w:tcW w:w="1467" w:type="dxa"/>
          </w:tcPr>
          <w:p w:rsidR="0006662D" w:rsidRDefault="0006662D" w:rsidP="00D55D83">
            <w:r>
              <w:t>28 000</w:t>
            </w:r>
          </w:p>
        </w:tc>
        <w:tc>
          <w:tcPr>
            <w:tcW w:w="1558" w:type="dxa"/>
          </w:tcPr>
          <w:p w:rsidR="0006662D" w:rsidRDefault="0006662D" w:rsidP="00D55D83"/>
        </w:tc>
        <w:tc>
          <w:tcPr>
            <w:tcW w:w="4529" w:type="dxa"/>
            <w:gridSpan w:val="3"/>
            <w:shd w:val="clear" w:color="auto" w:fill="7F7F7F" w:themeFill="text1" w:themeFillTint="80"/>
          </w:tcPr>
          <w:p w:rsidR="0006662D" w:rsidRDefault="0006662D" w:rsidP="00D55D83"/>
        </w:tc>
      </w:tr>
      <w:tr w:rsidR="003B5FC1" w:rsidTr="003B5FC1">
        <w:tc>
          <w:tcPr>
            <w:tcW w:w="1508" w:type="dxa"/>
          </w:tcPr>
          <w:p w:rsidR="006B6B38" w:rsidRDefault="003B5FC1" w:rsidP="00D55D83">
            <w:r>
              <w:t>Terrains</w:t>
            </w:r>
          </w:p>
        </w:tc>
        <w:tc>
          <w:tcPr>
            <w:tcW w:w="1467" w:type="dxa"/>
          </w:tcPr>
          <w:p w:rsidR="006B6B38" w:rsidRDefault="003B5FC1" w:rsidP="00D55D83">
            <w:r>
              <w:t>22 000</w:t>
            </w:r>
          </w:p>
        </w:tc>
        <w:tc>
          <w:tcPr>
            <w:tcW w:w="1558" w:type="dxa"/>
          </w:tcPr>
          <w:p w:rsidR="006B6B38" w:rsidRDefault="006B6B38" w:rsidP="00D55D83"/>
        </w:tc>
        <w:tc>
          <w:tcPr>
            <w:tcW w:w="1503" w:type="dxa"/>
          </w:tcPr>
          <w:p w:rsidR="006B6B38" w:rsidRDefault="003B5FC1" w:rsidP="00D55D83">
            <w:r>
              <w:t>Capital 600 parts à 100 €</w:t>
            </w:r>
          </w:p>
        </w:tc>
        <w:tc>
          <w:tcPr>
            <w:tcW w:w="1468" w:type="dxa"/>
          </w:tcPr>
          <w:p w:rsidR="006B6B38" w:rsidRDefault="003B5FC1" w:rsidP="00D55D83">
            <w:r>
              <w:t>60 000</w:t>
            </w:r>
          </w:p>
        </w:tc>
        <w:tc>
          <w:tcPr>
            <w:tcW w:w="1558" w:type="dxa"/>
          </w:tcPr>
          <w:p w:rsidR="006B6B38" w:rsidRDefault="006B6B38" w:rsidP="00D55D83"/>
        </w:tc>
      </w:tr>
      <w:tr w:rsidR="003B5FC1" w:rsidTr="003B5FC1">
        <w:tc>
          <w:tcPr>
            <w:tcW w:w="1508" w:type="dxa"/>
          </w:tcPr>
          <w:p w:rsidR="006B6B38" w:rsidRDefault="003B5FC1" w:rsidP="00D55D83">
            <w:r>
              <w:t>Constructions</w:t>
            </w:r>
          </w:p>
        </w:tc>
        <w:tc>
          <w:tcPr>
            <w:tcW w:w="1467" w:type="dxa"/>
          </w:tcPr>
          <w:p w:rsidR="006B6B38" w:rsidRDefault="003B5FC1" w:rsidP="00D55D83">
            <w:r>
              <w:t>100 000</w:t>
            </w:r>
          </w:p>
        </w:tc>
        <w:tc>
          <w:tcPr>
            <w:tcW w:w="1558" w:type="dxa"/>
          </w:tcPr>
          <w:p w:rsidR="006B6B38" w:rsidRDefault="006B6B38" w:rsidP="00D55D83"/>
        </w:tc>
        <w:tc>
          <w:tcPr>
            <w:tcW w:w="1503" w:type="dxa"/>
          </w:tcPr>
          <w:p w:rsidR="006B6B38" w:rsidRDefault="003B5FC1" w:rsidP="00D55D83">
            <w:r>
              <w:t>Réserves</w:t>
            </w:r>
          </w:p>
        </w:tc>
        <w:tc>
          <w:tcPr>
            <w:tcW w:w="1468" w:type="dxa"/>
          </w:tcPr>
          <w:p w:rsidR="006B6B38" w:rsidRDefault="003B5FC1" w:rsidP="00D55D83">
            <w:r>
              <w:t>70 000</w:t>
            </w:r>
          </w:p>
        </w:tc>
        <w:tc>
          <w:tcPr>
            <w:tcW w:w="1558" w:type="dxa"/>
          </w:tcPr>
          <w:p w:rsidR="006B6B38" w:rsidRDefault="006B6B38" w:rsidP="00D55D83"/>
        </w:tc>
      </w:tr>
      <w:tr w:rsidR="003B5FC1" w:rsidTr="003B5FC1">
        <w:tc>
          <w:tcPr>
            <w:tcW w:w="1508" w:type="dxa"/>
          </w:tcPr>
          <w:p w:rsidR="003B5FC1" w:rsidRDefault="003B5FC1" w:rsidP="00D55D83">
            <w:r>
              <w:t>Matériels</w:t>
            </w:r>
          </w:p>
        </w:tc>
        <w:tc>
          <w:tcPr>
            <w:tcW w:w="1467" w:type="dxa"/>
          </w:tcPr>
          <w:p w:rsidR="003B5FC1" w:rsidRDefault="003B5FC1" w:rsidP="00D55D83">
            <w:r>
              <w:t>104 000</w:t>
            </w:r>
          </w:p>
        </w:tc>
        <w:tc>
          <w:tcPr>
            <w:tcW w:w="1558" w:type="dxa"/>
          </w:tcPr>
          <w:p w:rsidR="003B5FC1" w:rsidRDefault="003B5FC1" w:rsidP="00D55D83"/>
        </w:tc>
        <w:tc>
          <w:tcPr>
            <w:tcW w:w="1503" w:type="dxa"/>
          </w:tcPr>
          <w:p w:rsidR="003B5FC1" w:rsidRDefault="003B5FC1" w:rsidP="00D55D83">
            <w:r>
              <w:t>Résultat</w:t>
            </w:r>
          </w:p>
        </w:tc>
        <w:tc>
          <w:tcPr>
            <w:tcW w:w="1468" w:type="dxa"/>
          </w:tcPr>
          <w:p w:rsidR="003B5FC1" w:rsidRDefault="003B5FC1" w:rsidP="00D55D83"/>
        </w:tc>
        <w:tc>
          <w:tcPr>
            <w:tcW w:w="1558" w:type="dxa"/>
          </w:tcPr>
          <w:p w:rsidR="003B5FC1" w:rsidRDefault="003B5FC1" w:rsidP="00D55D83"/>
        </w:tc>
      </w:tr>
      <w:tr w:rsidR="003B5FC1" w:rsidTr="003B5FC1">
        <w:tc>
          <w:tcPr>
            <w:tcW w:w="4533" w:type="dxa"/>
            <w:gridSpan w:val="3"/>
            <w:shd w:val="clear" w:color="auto" w:fill="FFC000"/>
          </w:tcPr>
          <w:p w:rsidR="003B5FC1" w:rsidRDefault="003B5FC1" w:rsidP="003B5FC1">
            <w:pPr>
              <w:jc w:val="center"/>
            </w:pPr>
            <w:r>
              <w:t>Actif circulant</w:t>
            </w:r>
          </w:p>
        </w:tc>
        <w:tc>
          <w:tcPr>
            <w:tcW w:w="4529" w:type="dxa"/>
            <w:gridSpan w:val="3"/>
            <w:shd w:val="clear" w:color="auto" w:fill="FFC000"/>
          </w:tcPr>
          <w:p w:rsidR="003B5FC1" w:rsidRDefault="003B5FC1" w:rsidP="003B5FC1">
            <w:pPr>
              <w:jc w:val="center"/>
            </w:pPr>
            <w:r>
              <w:t>Dettes</w:t>
            </w:r>
          </w:p>
        </w:tc>
      </w:tr>
      <w:tr w:rsidR="003B5FC1" w:rsidTr="003B5FC1">
        <w:tc>
          <w:tcPr>
            <w:tcW w:w="1508" w:type="dxa"/>
          </w:tcPr>
          <w:p w:rsidR="006B6B38" w:rsidRDefault="006B6B38" w:rsidP="00D55D83"/>
        </w:tc>
        <w:tc>
          <w:tcPr>
            <w:tcW w:w="1467" w:type="dxa"/>
          </w:tcPr>
          <w:p w:rsidR="006B6B38" w:rsidRDefault="006B6B38" w:rsidP="00D55D83"/>
        </w:tc>
        <w:tc>
          <w:tcPr>
            <w:tcW w:w="1558" w:type="dxa"/>
          </w:tcPr>
          <w:p w:rsidR="006B6B38" w:rsidRDefault="006B6B38" w:rsidP="00D55D83"/>
        </w:tc>
        <w:tc>
          <w:tcPr>
            <w:tcW w:w="1503" w:type="dxa"/>
          </w:tcPr>
          <w:p w:rsidR="006B6B38" w:rsidRDefault="003B5FC1" w:rsidP="00D55D83">
            <w:r>
              <w:t>Emprunt</w:t>
            </w:r>
          </w:p>
        </w:tc>
        <w:tc>
          <w:tcPr>
            <w:tcW w:w="1468" w:type="dxa"/>
          </w:tcPr>
          <w:p w:rsidR="006B6B38" w:rsidRDefault="003B5FC1" w:rsidP="00D55D83">
            <w:r>
              <w:t>126 400</w:t>
            </w:r>
          </w:p>
        </w:tc>
        <w:tc>
          <w:tcPr>
            <w:tcW w:w="1558" w:type="dxa"/>
          </w:tcPr>
          <w:p w:rsidR="006B6B38" w:rsidRDefault="006B6B38" w:rsidP="00D55D83"/>
        </w:tc>
      </w:tr>
      <w:tr w:rsidR="003B5FC1" w:rsidTr="003B5FC1">
        <w:tc>
          <w:tcPr>
            <w:tcW w:w="1508" w:type="dxa"/>
          </w:tcPr>
          <w:p w:rsidR="006B6B38" w:rsidRDefault="006B6B38" w:rsidP="00D55D83"/>
        </w:tc>
        <w:tc>
          <w:tcPr>
            <w:tcW w:w="1467" w:type="dxa"/>
          </w:tcPr>
          <w:p w:rsidR="006B6B38" w:rsidRDefault="006B6B38" w:rsidP="00D55D83"/>
        </w:tc>
        <w:tc>
          <w:tcPr>
            <w:tcW w:w="1558" w:type="dxa"/>
          </w:tcPr>
          <w:p w:rsidR="006B6B38" w:rsidRDefault="006B6B38" w:rsidP="00D55D83"/>
        </w:tc>
        <w:tc>
          <w:tcPr>
            <w:tcW w:w="1503" w:type="dxa"/>
          </w:tcPr>
          <w:p w:rsidR="006B6B38" w:rsidRDefault="003B5FC1" w:rsidP="00D55D83">
            <w:r>
              <w:t>Fournisseurs</w:t>
            </w:r>
          </w:p>
        </w:tc>
        <w:tc>
          <w:tcPr>
            <w:tcW w:w="1468" w:type="dxa"/>
          </w:tcPr>
          <w:p w:rsidR="006B6B38" w:rsidRDefault="003B5FC1" w:rsidP="00D55D83">
            <w:r>
              <w:t>13 000</w:t>
            </w:r>
          </w:p>
        </w:tc>
        <w:tc>
          <w:tcPr>
            <w:tcW w:w="1558" w:type="dxa"/>
          </w:tcPr>
          <w:p w:rsidR="006B6B38" w:rsidRDefault="006B6B38" w:rsidP="00D55D83"/>
        </w:tc>
      </w:tr>
      <w:tr w:rsidR="003B5FC1" w:rsidTr="003B5FC1">
        <w:tc>
          <w:tcPr>
            <w:tcW w:w="1508" w:type="dxa"/>
          </w:tcPr>
          <w:p w:rsidR="003B5FC1" w:rsidRDefault="003B5FC1" w:rsidP="00D55D83">
            <w:r>
              <w:t>Disponibilités</w:t>
            </w:r>
          </w:p>
        </w:tc>
        <w:tc>
          <w:tcPr>
            <w:tcW w:w="1467" w:type="dxa"/>
          </w:tcPr>
          <w:p w:rsidR="003B5FC1" w:rsidRDefault="003B5FC1" w:rsidP="00D55D83">
            <w:r>
              <w:t>15 000</w:t>
            </w:r>
          </w:p>
        </w:tc>
        <w:tc>
          <w:tcPr>
            <w:tcW w:w="1558" w:type="dxa"/>
          </w:tcPr>
          <w:p w:rsidR="003B5FC1" w:rsidRDefault="003B5FC1" w:rsidP="00D55D83"/>
        </w:tc>
        <w:tc>
          <w:tcPr>
            <w:tcW w:w="4529" w:type="dxa"/>
            <w:gridSpan w:val="3"/>
            <w:shd w:val="clear" w:color="auto" w:fill="7F7F7F" w:themeFill="text1" w:themeFillTint="80"/>
          </w:tcPr>
          <w:p w:rsidR="003B5FC1" w:rsidRDefault="003B5FC1" w:rsidP="00D55D83"/>
        </w:tc>
      </w:tr>
      <w:tr w:rsidR="003B5FC1" w:rsidTr="003B5FC1">
        <w:tc>
          <w:tcPr>
            <w:tcW w:w="1508" w:type="dxa"/>
            <w:shd w:val="clear" w:color="auto" w:fill="92D050"/>
          </w:tcPr>
          <w:p w:rsidR="006B6B38" w:rsidRDefault="003B5FC1" w:rsidP="00D55D83">
            <w:r>
              <w:t>Total</w:t>
            </w:r>
          </w:p>
        </w:tc>
        <w:tc>
          <w:tcPr>
            <w:tcW w:w="1467" w:type="dxa"/>
          </w:tcPr>
          <w:p w:rsidR="006B6B38" w:rsidRDefault="0006662D" w:rsidP="00D55D83">
            <w:r>
              <w:t>295 000</w:t>
            </w:r>
          </w:p>
        </w:tc>
        <w:tc>
          <w:tcPr>
            <w:tcW w:w="1558" w:type="dxa"/>
          </w:tcPr>
          <w:p w:rsidR="006B6B38" w:rsidRDefault="006B6B38" w:rsidP="00D55D83"/>
        </w:tc>
        <w:tc>
          <w:tcPr>
            <w:tcW w:w="1503" w:type="dxa"/>
            <w:shd w:val="clear" w:color="auto" w:fill="92D050"/>
          </w:tcPr>
          <w:p w:rsidR="006B6B38" w:rsidRDefault="003B5FC1" w:rsidP="00D55D83">
            <w:r>
              <w:t>Total</w:t>
            </w:r>
          </w:p>
        </w:tc>
        <w:tc>
          <w:tcPr>
            <w:tcW w:w="1468" w:type="dxa"/>
          </w:tcPr>
          <w:p w:rsidR="006B6B38" w:rsidRDefault="0006662D" w:rsidP="00D55D83">
            <w:r>
              <w:t>295 000</w:t>
            </w:r>
          </w:p>
        </w:tc>
        <w:tc>
          <w:tcPr>
            <w:tcW w:w="1558" w:type="dxa"/>
          </w:tcPr>
          <w:p w:rsidR="006B6B38" w:rsidRDefault="006B6B38" w:rsidP="00D55D83"/>
        </w:tc>
      </w:tr>
    </w:tbl>
    <w:p w:rsidR="006B6B38" w:rsidRDefault="006B6B38" w:rsidP="00D55D83"/>
    <w:p w:rsidR="00D55D83" w:rsidRDefault="00D55D83" w:rsidP="00D55D83"/>
    <w:sectPr w:rsidR="00D55D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3954" w:rsidRDefault="00993954" w:rsidP="00090F9F">
      <w:pPr>
        <w:spacing w:after="0" w:line="240" w:lineRule="auto"/>
      </w:pPr>
      <w:r>
        <w:separator/>
      </w:r>
    </w:p>
  </w:endnote>
  <w:endnote w:type="continuationSeparator" w:id="0">
    <w:p w:rsidR="00993954" w:rsidRDefault="00993954" w:rsidP="0009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MV Boli">
    <w:panose1 w:val="02000500030200090000"/>
    <w:charset w:val="00"/>
    <w:family w:val="auto"/>
    <w:pitch w:val="variable"/>
    <w:sig w:usb0="00000003" w:usb1="00000000" w:usb2="000001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63949"/>
      <w:docPartObj>
        <w:docPartGallery w:val="Page Numbers (Bottom of Page)"/>
        <w:docPartUnique/>
      </w:docPartObj>
    </w:sdtPr>
    <w:sdtContent>
      <w:p w:rsidR="00090F9F" w:rsidRDefault="00090F9F">
        <w:pPr>
          <w:pStyle w:val="Pieddepage"/>
          <w:jc w:val="right"/>
        </w:pPr>
        <w:r>
          <w:fldChar w:fldCharType="begin"/>
        </w:r>
        <w:r>
          <w:instrText>PAGE   \* MERGEFORMAT</w:instrText>
        </w:r>
        <w:r>
          <w:fldChar w:fldCharType="separate"/>
        </w:r>
        <w:r>
          <w:t>2</w:t>
        </w:r>
        <w:r>
          <w:fldChar w:fldCharType="end"/>
        </w:r>
      </w:p>
    </w:sdtContent>
  </w:sdt>
  <w:p w:rsidR="00090F9F" w:rsidRDefault="00090F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3954" w:rsidRDefault="00993954" w:rsidP="00090F9F">
      <w:pPr>
        <w:spacing w:after="0" w:line="240" w:lineRule="auto"/>
      </w:pPr>
      <w:r>
        <w:separator/>
      </w:r>
    </w:p>
  </w:footnote>
  <w:footnote w:type="continuationSeparator" w:id="0">
    <w:p w:rsidR="00993954" w:rsidRDefault="00993954" w:rsidP="00090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D17"/>
    <w:multiLevelType w:val="hybridMultilevel"/>
    <w:tmpl w:val="254AF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3D46F5"/>
    <w:multiLevelType w:val="hybridMultilevel"/>
    <w:tmpl w:val="0A165098"/>
    <w:lvl w:ilvl="0" w:tplc="53CE5B2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CB7EFC"/>
    <w:multiLevelType w:val="hybridMultilevel"/>
    <w:tmpl w:val="48B832E8"/>
    <w:lvl w:ilvl="0" w:tplc="14625B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BD61C7"/>
    <w:multiLevelType w:val="hybridMultilevel"/>
    <w:tmpl w:val="01F44DB2"/>
    <w:lvl w:ilvl="0" w:tplc="FEACB84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0433944">
    <w:abstractNumId w:val="2"/>
  </w:num>
  <w:num w:numId="2" w16cid:durableId="562789190">
    <w:abstractNumId w:val="0"/>
  </w:num>
  <w:num w:numId="3" w16cid:durableId="580719836">
    <w:abstractNumId w:val="3"/>
  </w:num>
  <w:num w:numId="4" w16cid:durableId="69889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84"/>
    <w:rsid w:val="0006662D"/>
    <w:rsid w:val="00090F9F"/>
    <w:rsid w:val="002A5F86"/>
    <w:rsid w:val="002F7621"/>
    <w:rsid w:val="003B5FC1"/>
    <w:rsid w:val="003F709B"/>
    <w:rsid w:val="004F1FB3"/>
    <w:rsid w:val="005967CB"/>
    <w:rsid w:val="005D7A4F"/>
    <w:rsid w:val="006616BE"/>
    <w:rsid w:val="006727A5"/>
    <w:rsid w:val="006B6B38"/>
    <w:rsid w:val="00720384"/>
    <w:rsid w:val="00971EA9"/>
    <w:rsid w:val="00993954"/>
    <w:rsid w:val="00A57250"/>
    <w:rsid w:val="00AD64BF"/>
    <w:rsid w:val="00B63FCF"/>
    <w:rsid w:val="00BF7258"/>
    <w:rsid w:val="00C46E62"/>
    <w:rsid w:val="00C67ED0"/>
    <w:rsid w:val="00CB404F"/>
    <w:rsid w:val="00D12501"/>
    <w:rsid w:val="00D55D83"/>
    <w:rsid w:val="00EE6603"/>
    <w:rsid w:val="00FB6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6F65"/>
  <w15:chartTrackingRefBased/>
  <w15:docId w15:val="{8C07A6B7-679B-445B-AF6E-CEBCE871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2501"/>
    <w:pPr>
      <w:ind w:left="720"/>
      <w:contextualSpacing/>
    </w:pPr>
  </w:style>
  <w:style w:type="table" w:styleId="Grilledutableau">
    <w:name w:val="Table Grid"/>
    <w:basedOn w:val="TableauNormal"/>
    <w:uiPriority w:val="39"/>
    <w:rsid w:val="002F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90F9F"/>
    <w:pPr>
      <w:tabs>
        <w:tab w:val="center" w:pos="4536"/>
        <w:tab w:val="right" w:pos="9072"/>
      </w:tabs>
      <w:spacing w:after="0" w:line="240" w:lineRule="auto"/>
    </w:pPr>
  </w:style>
  <w:style w:type="character" w:customStyle="1" w:styleId="En-tteCar">
    <w:name w:val="En-tête Car"/>
    <w:basedOn w:val="Policepardfaut"/>
    <w:link w:val="En-tte"/>
    <w:uiPriority w:val="99"/>
    <w:rsid w:val="00090F9F"/>
  </w:style>
  <w:style w:type="paragraph" w:styleId="Pieddepage">
    <w:name w:val="footer"/>
    <w:basedOn w:val="Normal"/>
    <w:link w:val="PieddepageCar"/>
    <w:uiPriority w:val="99"/>
    <w:unhideWhenUsed/>
    <w:rsid w:val="00090F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1200</Words>
  <Characters>6605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3</cp:revision>
  <dcterms:created xsi:type="dcterms:W3CDTF">2023-01-15T19:41:00Z</dcterms:created>
  <dcterms:modified xsi:type="dcterms:W3CDTF">2023-02-01T08:37:00Z</dcterms:modified>
</cp:coreProperties>
</file>